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7686"/>
        <w:gridCol w:w="228"/>
        <w:gridCol w:w="229"/>
        <w:gridCol w:w="229"/>
        <w:gridCol w:w="229"/>
        <w:gridCol w:w="229"/>
        <w:gridCol w:w="229"/>
        <w:gridCol w:w="229"/>
      </w:tblGrid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pPr>
              <w:rPr>
                <w:b/>
                <w:bCs/>
              </w:rPr>
            </w:pPr>
            <w:r w:rsidRPr="00807B3A">
              <w:rPr>
                <w:b/>
                <w:bCs/>
              </w:rPr>
              <w:t>Cele ogólne (czerwiec):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pPr>
              <w:rPr>
                <w:b/>
                <w:bCs/>
              </w:rPr>
            </w:pPr>
            <w:r w:rsidRPr="00807B3A">
              <w:rPr>
                <w:b/>
                <w:bCs/>
              </w:rPr>
              <w:t>Fizyczny obszar rozwoju dziecka: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Rozwijanie motoryki małej.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Usprawnianie aparatu artykulacyjnego.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Rozwijanie ogólnej sprawności fizycznej.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Stymulowanie rozwoju funkcji percepcyjnych.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Rozwijanie pamięci i percepcji słuchowej.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 xml:space="preserve">Doskonalenie koordynacji </w:t>
            </w:r>
            <w:proofErr w:type="spellStart"/>
            <w:r w:rsidRPr="00807B3A">
              <w:t>wzrokowo-słuchowo-ruchowej</w:t>
            </w:r>
            <w:proofErr w:type="spellEnd"/>
            <w:r w:rsidRPr="00807B3A">
              <w:t>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Wdrażanie do pobytu na świeżym powietrzu, niezależnie od warunków atmosferycznych.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Wdrażanie do podejmowania aktywności ruchowej na świeżym powietrzu.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Doskonalenie umiejętności sprawnego posługiwania się nożyczkami.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Rozwijanie sprawności manualnej i spostrzegawczości.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Rozwijanie refleksu.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Doskonalenie zdolności manualnych dzieci.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Budowanie świadomości ciała i przestrzeni.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pPr>
              <w:rPr>
                <w:b/>
                <w:bCs/>
              </w:rPr>
            </w:pPr>
            <w:r w:rsidRPr="00807B3A">
              <w:rPr>
                <w:b/>
                <w:bCs/>
              </w:rPr>
              <w:t>Emocjonalny obszar rozwoju dziecka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hideMark/>
          </w:tcPr>
          <w:p w:rsidR="00807B3A" w:rsidRPr="00807B3A" w:rsidRDefault="00807B3A">
            <w:r w:rsidRPr="00807B3A">
              <w:t>Wzmacnianie poczucia wartości.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hideMark/>
          </w:tcPr>
          <w:p w:rsidR="00807B3A" w:rsidRPr="00807B3A" w:rsidRDefault="00807B3A">
            <w:r w:rsidRPr="00807B3A">
              <w:t>Rozwijanie umiejętności wyrażania uczuć i emocji.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hideMark/>
          </w:tcPr>
          <w:p w:rsidR="00807B3A" w:rsidRPr="00807B3A" w:rsidRDefault="00807B3A">
            <w:r w:rsidRPr="00807B3A">
              <w:t>Budowanie poczucia pewności siebie.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hideMark/>
          </w:tcPr>
          <w:p w:rsidR="00807B3A" w:rsidRPr="00807B3A" w:rsidRDefault="00807B3A">
            <w:r w:rsidRPr="00807B3A">
              <w:t>Kształtowanie u dzieci umiejętności wyrażania własnych uczuć, potrzeb i opinii w sposób spokojny, stanowczy i uprzejmy.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hideMark/>
          </w:tcPr>
          <w:p w:rsidR="00807B3A" w:rsidRPr="00807B3A" w:rsidRDefault="00807B3A">
            <w:r w:rsidRPr="00807B3A">
              <w:t>Wdrażanie do budowania wspomnień i kształtowania systemu wartości.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hideMark/>
          </w:tcPr>
          <w:p w:rsidR="00807B3A" w:rsidRPr="00807B3A" w:rsidRDefault="00807B3A">
            <w:r w:rsidRPr="00807B3A">
              <w:t>Rozwijanie kompetencji społecznych.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pPr>
              <w:rPr>
                <w:b/>
                <w:bCs/>
              </w:rPr>
            </w:pPr>
            <w:r w:rsidRPr="00807B3A">
              <w:rPr>
                <w:b/>
                <w:bCs/>
              </w:rPr>
              <w:t>Społeczny obszar rozwoju dziecka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Wdrażanie do zgodnej zabawy.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Kształtowanie odpowiedzialności za własne bezpieczeństwo podczas zabaw na świeżym powietrzu.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Rozwijanie umiejętności współdziałania w małych grupach.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Wdrażanie dzieci do uczestnictwa w uroczystościach.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Rozwijanie postaw prospołecznych.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Budowanie wiedzy dziecka na temat dobrego wychowania.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Kształtowanie postawy szacunku wobec innych ludzi.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Rozwijanie świadomości siebie jako odrębnej istoty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Kształtowanie postawy otwartości na inne kultury, smaki, zwyczaje.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Kształtowanie otwartości na siebie, świat i ludzi.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Wzmacnianie postawy szacunku wobec innych ludzi i zwyczajów.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pPr>
              <w:rPr>
                <w:b/>
                <w:bCs/>
              </w:rPr>
            </w:pPr>
            <w:r w:rsidRPr="00807B3A">
              <w:rPr>
                <w:b/>
                <w:bCs/>
              </w:rPr>
              <w:t>Poznawczy obszar rozwoju dziecka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Kształtowanie gotowości do nauki czytania i pisania.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Rozwijanie mowy i myślenia.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Kształtowanie umiejętności uzasadniania swojej wypowiedzi.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 xml:space="preserve">Rozwijanie zainteresowań i kształtowanie nawyków czytelniczych. 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Rozwijanie umiejętności przeliczania, liczenia.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Doskonalenie umiejętności wokalnych i rytmicznych.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Rozwijanie pomysłowości i kreatywności.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lastRenderedPageBreak/>
              <w:t>Poznawanie różnych zjawisk przyrodniczo-fizycznych poprzez przeprowadzanie prostych doświadczeń.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Doskonalenie umiejętności wypowiadania się.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Budowanie wiedzy dziecka o otaczającym je świecie.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Rozwijanie myślenia przyczynowo-skutkowego.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Doskonalenie uważności i umiejętności koncentrowania się na określonej czynności.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Rozwijanie umiejętności służących zdobywaniu wiedzy.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Rozwijanie logicznego myślenia.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Rozwijanie umiejętności rozwiązywania zagadek.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hideMark/>
          </w:tcPr>
          <w:p w:rsidR="00807B3A" w:rsidRPr="00807B3A" w:rsidRDefault="00807B3A">
            <w:r w:rsidRPr="00807B3A">
              <w:t>Wzbogacanie biernego i czynnego słownictwa dziecka o zwroty i wyrażenia dotyczące zawodów związanych z podróżami.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Rozwijanie zainteresowań przyrodniczych.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hideMark/>
          </w:tcPr>
          <w:p w:rsidR="00807B3A" w:rsidRPr="00807B3A" w:rsidRDefault="00807B3A">
            <w:r w:rsidRPr="00807B3A">
              <w:t>Budowanie wiedzy dziecka dotyczącej ustanowienia i obchodów Dnia Dziecka.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Budowanie wiedzy dziecka na temat jego praw i obowiązków.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Budowanie wiedzy dziecka o Polsce.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Wdrażanie do zachowania bezpieczeństwa w czasie pobytu nad morzem.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Budowanie wiedzy o ekosystemie jeziora.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Poszerzanie czynnego i biernego słownictwa dziecka o zwroty i wyrażenia związane z górami.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Budowanie pozytywnego obrazu Polski.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Kształtowanie umiejętności planowania.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Kształtowanie umiejętności uczenia się.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Kształtowanie świadomości walorów innych kultur.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Doskonalenie umiejętności taktowania.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Rozwijanie umiejętności rozpoznawania i opisywania różnych zapachów.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Budowanie wiedzy dziecka o zmyśle węchu.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hideMark/>
          </w:tcPr>
          <w:p w:rsidR="00807B3A" w:rsidRPr="00807B3A" w:rsidRDefault="00807B3A">
            <w:r w:rsidRPr="00807B3A">
              <w:t>Wzbogacanie biernego i czynnego słownictwa dziecka o zwroty i wyrażenia związane ze zmysłem węchu.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Budowanie wiedzy o pojezierzach.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hideMark/>
          </w:tcPr>
          <w:p w:rsidR="00807B3A" w:rsidRPr="00807B3A" w:rsidRDefault="00807B3A">
            <w:pPr>
              <w:rPr>
                <w:b/>
                <w:bCs/>
              </w:rPr>
            </w:pPr>
            <w:r w:rsidRPr="00807B3A">
              <w:rPr>
                <w:b/>
                <w:bCs/>
              </w:rPr>
              <w:t>Treści programowe: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pPr>
              <w:rPr>
                <w:b/>
                <w:bCs/>
              </w:rPr>
            </w:pPr>
            <w:r w:rsidRPr="00807B3A">
              <w:rPr>
                <w:b/>
                <w:bCs/>
              </w:rPr>
              <w:t>Fizyczny obszar rozwoju dziecka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pPr>
              <w:rPr>
                <w:i/>
                <w:iCs/>
              </w:rPr>
            </w:pPr>
            <w:r w:rsidRPr="00807B3A">
              <w:rPr>
                <w:i/>
                <w:iCs/>
              </w:rPr>
              <w:t>Językowa aktywność dziecka: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rozwijanie sprawności całego ciała (w toku wykonywania czynności samoobsługowych, zabaw ruchowych i ćwiczeń gimnastycznych); (5-latki)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rozwijanie koordynacji wzrokowo-ruchowej, np.: powtarzanie ruchów innej osoby w czasie zabawy; (5-latki)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wykonywanie czynności z dużym i małym napięciem mięśniowym w toku zabaw ruchowych i ćwiczeń plastycznych; (5-latki)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rozwijanie koordynacji ruchowej (głownie skoordynowanej współpracy ruchów ramienia, przedramienia, nadgarstka i palców); (6-latki)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 xml:space="preserve">rozwijanie koordynacji </w:t>
            </w:r>
            <w:proofErr w:type="spellStart"/>
            <w:r w:rsidRPr="00807B3A">
              <w:t>ruchowo-słuchowo-wzrokowej</w:t>
            </w:r>
            <w:proofErr w:type="spellEnd"/>
            <w:r w:rsidRPr="00807B3A">
              <w:t>; (6-latki)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nabywanie płynności ruchów rąk (np. w toku swobodnych ruchów tanecznych, gimnastycznych ćwiczeń ramion, zadań plastycznych wymagających zamalowania dużych przestrzeni kartki); (6-latki)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nabywanie precyzji wykonywania ruchów dłońmi (np. ubieranie lalek, zapinanie guzików, wiązanie sznurowadeł, dekorowanie kartki). (6-latki)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pPr>
              <w:rPr>
                <w:i/>
                <w:iCs/>
              </w:rPr>
            </w:pPr>
            <w:r w:rsidRPr="00807B3A">
              <w:rPr>
                <w:i/>
                <w:iCs/>
              </w:rPr>
              <w:t>Artystyczna aktywność dziecka: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hideMark/>
          </w:tcPr>
          <w:p w:rsidR="00807B3A" w:rsidRPr="00807B3A" w:rsidRDefault="00807B3A">
            <w:r w:rsidRPr="00807B3A">
              <w:t>uczestniczenie w zabawach rytmicznych, ruchowych, pląsach przy muzyce; (5-latki)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hideMark/>
          </w:tcPr>
          <w:p w:rsidR="00807B3A" w:rsidRPr="00807B3A" w:rsidRDefault="00807B3A">
            <w:r w:rsidRPr="00807B3A">
              <w:lastRenderedPageBreak/>
              <w:t>improwizowanie ruchowe do dowolniej muzyki; (6-latki)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hideMark/>
          </w:tcPr>
          <w:p w:rsidR="00807B3A" w:rsidRPr="00807B3A" w:rsidRDefault="00807B3A">
            <w:r w:rsidRPr="00807B3A">
              <w:t>wspólne przeprowadzanie eksperymentów, wyciąganie wniosków; (6-latki)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hideMark/>
          </w:tcPr>
          <w:p w:rsidR="00807B3A" w:rsidRPr="00807B3A" w:rsidRDefault="00807B3A">
            <w:r w:rsidRPr="00807B3A">
              <w:t>samodzielne używanie wybranych narzędzi, przyborów, wybieranie materiałów, organizowanie sobie stanowiska pracy i porządkowanie go po zakończonej pracy. (6-latki)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pPr>
              <w:rPr>
                <w:i/>
                <w:iCs/>
              </w:rPr>
            </w:pPr>
            <w:r w:rsidRPr="00807B3A">
              <w:rPr>
                <w:i/>
                <w:iCs/>
              </w:rPr>
              <w:t>Ruchowa i zdrowotna aktywność dziecka: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hideMark/>
          </w:tcPr>
          <w:p w:rsidR="00807B3A" w:rsidRPr="00807B3A" w:rsidRDefault="00807B3A">
            <w:r w:rsidRPr="00807B3A">
              <w:t>uczestniczenie w zabawach ruchowych: kształtujących postawę, orientacyjno-porządkowych, bieżnych, z elementami skoku, podskoku, z elementami toczenia, z elementami rzutu, chwytu, równoważnych, organizowanych metodą opowieści ruchowych, ze śpiewem; (5-latek)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hideMark/>
          </w:tcPr>
          <w:p w:rsidR="00807B3A" w:rsidRPr="00807B3A" w:rsidRDefault="00807B3A">
            <w:r w:rsidRPr="00807B3A">
              <w:t>uczestniczenie w ćwiczeniach gimnastycznych; (5-latki)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hideMark/>
          </w:tcPr>
          <w:p w:rsidR="00807B3A" w:rsidRPr="00807B3A" w:rsidRDefault="00807B3A">
            <w:r w:rsidRPr="00807B3A">
              <w:t>bezpieczne posługiwanie się nożyczkami; (5-latki)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hideMark/>
          </w:tcPr>
          <w:p w:rsidR="00807B3A" w:rsidRPr="00807B3A" w:rsidRDefault="00807B3A">
            <w:r w:rsidRPr="00807B3A">
              <w:t>naśladowanie ruchów wykonywanych przez nauczyciela, odtwarzanie ruchem całego ciała lub samych rąk sposobów poruszania się zwierząt itp.; (5-latki)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hideMark/>
          </w:tcPr>
          <w:p w:rsidR="00807B3A" w:rsidRPr="00807B3A" w:rsidRDefault="00807B3A">
            <w:r w:rsidRPr="00807B3A">
              <w:t>odpowiednie dobieranie miejsc zabaw przy stoliku, biurku (miejsce dobrze oświetlone, krzesło dopasowane do wzrostu dziecka); (6-latki)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hideMark/>
          </w:tcPr>
          <w:p w:rsidR="00807B3A" w:rsidRPr="00807B3A" w:rsidRDefault="00807B3A">
            <w:r w:rsidRPr="00807B3A">
              <w:t>bezpieczne posługiwanie się przyborami, np. igłą, nożyczkami, młotkiem; (6-latki)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pPr>
              <w:rPr>
                <w:b/>
                <w:bCs/>
              </w:rPr>
            </w:pPr>
            <w:r w:rsidRPr="00807B3A">
              <w:rPr>
                <w:b/>
                <w:bCs/>
              </w:rPr>
              <w:t>Emocjonalny obszar rozwoju dziecka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pPr>
              <w:rPr>
                <w:i/>
                <w:iCs/>
              </w:rPr>
            </w:pPr>
            <w:r w:rsidRPr="00807B3A">
              <w:rPr>
                <w:i/>
                <w:iCs/>
              </w:rPr>
              <w:t>Społeczna aktywność dziecka: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hideMark/>
          </w:tcPr>
          <w:p w:rsidR="00807B3A" w:rsidRPr="00807B3A" w:rsidRDefault="00807B3A">
            <w:r w:rsidRPr="00807B3A">
              <w:t>wyrażanie i nazywanie różnych emocji podczas zabaw; (5-latki)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określanie sytuacji wywołujących różne emocje, np.: radość, złość, smutek, strach; (5-latki)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radzenie sobie z emocjami poprzez udział w zabawach , rozmowach, słuchaniu wybranych utworów literackich; (5-latki)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pPr>
              <w:rPr>
                <w:b/>
                <w:bCs/>
              </w:rPr>
            </w:pPr>
            <w:r w:rsidRPr="00807B3A">
              <w:rPr>
                <w:b/>
                <w:bCs/>
              </w:rPr>
              <w:t>Społeczny obszar rozwoju dziecka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pPr>
              <w:rPr>
                <w:i/>
                <w:iCs/>
              </w:rPr>
            </w:pPr>
            <w:r w:rsidRPr="00807B3A">
              <w:rPr>
                <w:i/>
                <w:iCs/>
              </w:rPr>
              <w:t>Społeczna aktywność dziecka: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dostrzeganie swojej niepowtarzalności, a także niepowtarzalności innych, szanowanie jej; (5-latek)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przestrzeganie wspólnie ustalonych umów i zasad regulujących współżycie w grupie; (5-latki)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dostrzeganie potrzeb innych, szanowanie ich; (5-latki)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współdziałanie podczas zabaw, gier, tańców integracyjnych; (5-latki)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 xml:space="preserve">uczestniczenie we wspólnych zabawach, np.: ruchowych, prowadzonych metodą Rudolfa </w:t>
            </w:r>
            <w:proofErr w:type="spellStart"/>
            <w:r w:rsidRPr="00807B3A">
              <w:t>Labana</w:t>
            </w:r>
            <w:proofErr w:type="spellEnd"/>
            <w:r w:rsidRPr="00807B3A">
              <w:t xml:space="preserve">, Weroniki </w:t>
            </w:r>
            <w:proofErr w:type="spellStart"/>
            <w:r w:rsidRPr="00807B3A">
              <w:t>Sherborne</w:t>
            </w:r>
            <w:proofErr w:type="spellEnd"/>
            <w:r w:rsidRPr="00807B3A">
              <w:t>, wspólne wykonywanie prac plastycznych; (5-latki)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odpowiadanie na zadane pytania, formułowanie własnych pytań; (5-latki)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hideMark/>
          </w:tcPr>
          <w:p w:rsidR="00807B3A" w:rsidRPr="00807B3A" w:rsidRDefault="00807B3A">
            <w:r w:rsidRPr="00807B3A">
              <w:t>wykorzystywanie sytuacji dnia codziennego do nabywania umiejętności samooceny; (6-latki)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szanowanie odmowy uczestnictwa w niechcianych sytuacjach; (6-latki)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wzajemne okazywanie sobie uczuć, mówienie o nich – tworzenie wzajemnych relacji, opartych na szacunku, akceptacji i miłości; (6-latki)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pPr>
              <w:rPr>
                <w:b/>
                <w:bCs/>
              </w:rPr>
            </w:pPr>
            <w:r w:rsidRPr="00807B3A">
              <w:rPr>
                <w:b/>
                <w:bCs/>
              </w:rPr>
              <w:t>Poznawczy obszar rozwoju dziecka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pPr>
              <w:rPr>
                <w:i/>
                <w:iCs/>
              </w:rPr>
            </w:pPr>
            <w:r w:rsidRPr="00807B3A">
              <w:rPr>
                <w:i/>
                <w:iCs/>
              </w:rPr>
              <w:t>Społeczna aktywność dziecka: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określanie tego, co dziecko robi dobrze: (5-latek)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hideMark/>
          </w:tcPr>
          <w:p w:rsidR="00807B3A" w:rsidRPr="00807B3A" w:rsidRDefault="00807B3A">
            <w:r w:rsidRPr="00807B3A">
              <w:t>podejmowanie prób posługiwania się przyborami i narzędziami zgodnie z ich przeznaczeniem; (5-latki)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 xml:space="preserve"> podejmowanie prób posługiwania się przyborami i narzędziami zgodnie z ich przeznaczeniem oraz w sposób twórczy i niekonwencjonalny. (6-latki)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pPr>
              <w:rPr>
                <w:i/>
                <w:iCs/>
              </w:rPr>
            </w:pPr>
            <w:r w:rsidRPr="00807B3A">
              <w:rPr>
                <w:i/>
                <w:iCs/>
              </w:rPr>
              <w:t>Językowa aktywność dziecka: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uczestniczenie w zabawach polegających na odtwarzaniu dźwięków, np. w zabawie w echo melodyczne, wokalne; (5-latki)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wyklaskiwanie rytmicznych fragmentów piosenek; (5-latki)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swobodne rozmowy na tematy bliskie dzieciom w kontaktach grupowych; (5-latki)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lastRenderedPageBreak/>
              <w:t>wypowiadanie się złożonymi zdaniami, stosowanie kilkuzdaniowej wypowiedzi; (5-latki)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odpowiadanie na pytania, poprawne formułowanie pytań; (5-latki)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wymawianie samogłosek, a potem wymawianie za nauczycielem spółgłosek; (5-latki)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wyodrębnianie w słowach sylab, określanie ich kolejności; dzielenie słów na sylaby; liczenie sylab w słowach; tworzenie słów rozpoczynających się, kończących się dana sylabą; (5-latki)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rozpoznawanie liter drukowanych – małych i wielkich (5-latki)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wykonywanie ćwiczeń rozwijających orientacje przestrzenną (przygotowanie do czytania od lewej strony do prawej); (5-latki)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hideMark/>
          </w:tcPr>
          <w:p w:rsidR="00807B3A" w:rsidRPr="00807B3A" w:rsidRDefault="00807B3A">
            <w:r w:rsidRPr="00807B3A">
              <w:t>sprawne posługiwanie się mową w różnych sytuacjach; (6-latki)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posługiwanie się poprawną mową; (6-latki)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formułowanie dłuższych wypowiedzi na dowolny temat; (6-latki)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wyodrębnianie w słowach głosek: w wygłosie, nagłosie, śródgłosie (6-latki)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liczenie głosek w słowach; układanie słów rozpoczynających się, kończących się daną głoską: (6-latek)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rozumienie różnic pomiędzy samogłoską i spółgłoską (6-latki)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czytanie całościowe wyrazów, równoważników zdań; (6-latki)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rozpoznawanie liter pisanych. (6-latki)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pPr>
              <w:rPr>
                <w:i/>
                <w:iCs/>
              </w:rPr>
            </w:pPr>
            <w:r w:rsidRPr="00807B3A">
              <w:rPr>
                <w:i/>
                <w:iCs/>
              </w:rPr>
              <w:t>Artystyczna aktywność dziecka: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słuchanie piosenek w wykonaniu nauczyciela oraz nagrań; (5-latki)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hideMark/>
          </w:tcPr>
          <w:p w:rsidR="00807B3A" w:rsidRPr="00807B3A" w:rsidRDefault="00807B3A">
            <w:r w:rsidRPr="00807B3A">
              <w:t>nauka piosenek fragmentami, metodą ze słuchu; (5-latek)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śpiewanie piosenek – zbiorowe i indywidualne; (5-latki)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wykorzystanie naturalnych efektów perkusyjnych (klaskania, tupania, stukania…) do akompaniamentu podczas słuchania lub śpiewania piosenek; (5-latek)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 xml:space="preserve">wykonywanie akompaniamentu do piosenek na instrumentach perkusyjnych oraz innych przedmiotach – indywidualnie lub grupowo (tworzenie </w:t>
            </w:r>
            <w:r w:rsidRPr="00807B3A">
              <w:rPr>
                <w:i/>
                <w:iCs/>
              </w:rPr>
              <w:t>orkiestry</w:t>
            </w:r>
            <w:r w:rsidRPr="00807B3A">
              <w:t>); (5-latek)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uczestniczenie w zabawach rytmicznych, ruchowych, pląsach przy muzyce; (5-latek)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improwizowanie piosenki ruchem; (5-latek)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tworzenie różnych przestrzennych kompozycji z wykorzystaniem palców, dłoni, całego ciała; (5-latki)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rysowanie, malowanie farbami plakatowymi, akwarelami z użyciem palców lub pędzli, na różnym podłożu; wycinanie, wydzieranie z różnych materiałów, obrysowywanie szablonów, lepienie z gliny, plasteliny, masy solnej i papierowej, modeliny, naklejanie, ugniatanie itd.; (5-latki)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słuchanie, czytanych przez nauczyciela lub lektora, fragmentów literatury z odpowiednią intonacją i odpowiednim natężeniem głosu; zwracanie uwagi na piękno języka polskiego (5-latki)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podawanie przybliżonych dat (np. koniec grudnia, wczesna wiosna) wybranych świąt (np. Dzień Matki); (6-latki)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improwizowanie ruchowe dowolnej muzyki (6-latki)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samodzielne używanie wybranych narzędzi, przyborów, wybieranie materiałów, organizowanie sobie stanowisk pracy; (6-latki)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29544" w:type="dxa"/>
            <w:noWrap/>
            <w:hideMark/>
          </w:tcPr>
          <w:p w:rsidR="00807B3A" w:rsidRPr="00807B3A" w:rsidRDefault="00807B3A">
            <w:r w:rsidRPr="00807B3A">
              <w:t>uczestniczenie w zabawach konstrukcyjno-technicznych, wykorzystujących doświadczenia zbierane podczas poznawania środowiska technicznego, np. składanie zabawek z oddzielnych części, budowanie różnych konstrukcji z klocków; przeżywanie radości z pozytywnych efektów swoich działań. (6-latki)</w:t>
            </w:r>
          </w:p>
        </w:tc>
        <w:tc>
          <w:tcPr>
            <w:tcW w:w="82" w:type="dxa"/>
            <w:noWrap/>
            <w:hideMark/>
          </w:tcPr>
          <w:p w:rsidR="00807B3A" w:rsidRPr="00807B3A" w:rsidRDefault="00807B3A">
            <w:r w:rsidRPr="00807B3A">
              <w:t> </w:t>
            </w:r>
          </w:p>
        </w:tc>
        <w:tc>
          <w:tcPr>
            <w:tcW w:w="82" w:type="dxa"/>
            <w:noWrap/>
            <w:hideMark/>
          </w:tcPr>
          <w:p w:rsidR="00807B3A" w:rsidRPr="00807B3A" w:rsidRDefault="00807B3A">
            <w:r w:rsidRPr="00807B3A">
              <w:t> </w:t>
            </w:r>
          </w:p>
        </w:tc>
        <w:tc>
          <w:tcPr>
            <w:tcW w:w="82" w:type="dxa"/>
            <w:noWrap/>
            <w:hideMark/>
          </w:tcPr>
          <w:p w:rsidR="00807B3A" w:rsidRPr="00807B3A" w:rsidRDefault="00807B3A">
            <w:r w:rsidRPr="00807B3A">
              <w:t> </w:t>
            </w:r>
          </w:p>
        </w:tc>
        <w:tc>
          <w:tcPr>
            <w:tcW w:w="82" w:type="dxa"/>
            <w:noWrap/>
            <w:hideMark/>
          </w:tcPr>
          <w:p w:rsidR="00807B3A" w:rsidRPr="00807B3A" w:rsidRDefault="00807B3A">
            <w:r w:rsidRPr="00807B3A">
              <w:t> </w:t>
            </w:r>
          </w:p>
        </w:tc>
        <w:tc>
          <w:tcPr>
            <w:tcW w:w="82" w:type="dxa"/>
            <w:noWrap/>
            <w:hideMark/>
          </w:tcPr>
          <w:p w:rsidR="00807B3A" w:rsidRPr="00807B3A" w:rsidRDefault="00807B3A">
            <w:r w:rsidRPr="00807B3A">
              <w:t> </w:t>
            </w:r>
          </w:p>
        </w:tc>
        <w:tc>
          <w:tcPr>
            <w:tcW w:w="82" w:type="dxa"/>
            <w:noWrap/>
            <w:hideMark/>
          </w:tcPr>
          <w:p w:rsidR="00807B3A" w:rsidRPr="00807B3A" w:rsidRDefault="00807B3A">
            <w:r w:rsidRPr="00807B3A">
              <w:t> </w:t>
            </w:r>
          </w:p>
        </w:tc>
        <w:tc>
          <w:tcPr>
            <w:tcW w:w="82" w:type="dxa"/>
            <w:noWrap/>
            <w:hideMark/>
          </w:tcPr>
          <w:p w:rsidR="00807B3A" w:rsidRPr="00807B3A" w:rsidRDefault="00807B3A">
            <w:r w:rsidRPr="00807B3A">
              <w:t> 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pPr>
              <w:rPr>
                <w:i/>
                <w:iCs/>
              </w:rPr>
            </w:pPr>
            <w:r w:rsidRPr="00807B3A">
              <w:rPr>
                <w:i/>
                <w:iCs/>
              </w:rPr>
              <w:t>Aktywność poznawcza: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uczestniczenie w zabawach rozwijających: aktywność badawczą, umiejętność rozwiązywania problemów, myślenie, wyobrażenia, umiejętność klasyfikowania, uogólniania, rozumowania przyczynowo-skutkowego, poznawania samego siebie; (5-latek)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dzielenie się swoimi zainteresowaniami; (5-latki)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noWrap/>
            <w:hideMark/>
          </w:tcPr>
          <w:p w:rsidR="00807B3A" w:rsidRPr="00807B3A" w:rsidRDefault="00807B3A">
            <w:r w:rsidRPr="00807B3A">
              <w:t>mówienie z pamięci wierszy, rymowanek, piosenek w połączeniu z ruchem, obrazem, dźwiękiem; (5-</w:t>
            </w:r>
            <w:r w:rsidRPr="00807B3A">
              <w:lastRenderedPageBreak/>
              <w:t>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hideMark/>
          </w:tcPr>
          <w:p w:rsidR="00807B3A" w:rsidRPr="00807B3A" w:rsidRDefault="00807B3A">
            <w:r w:rsidRPr="00807B3A">
              <w:lastRenderedPageBreak/>
              <w:t>nauka na pamięć wierszy i piosenek treściowo bliskich dzieciom oraz sytuacjom, z jakimi się spotykają; (5-latki)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hideMark/>
          </w:tcPr>
          <w:p w:rsidR="00807B3A" w:rsidRPr="00807B3A" w:rsidRDefault="00807B3A">
            <w:r w:rsidRPr="00807B3A">
              <w:t>uczestniczenie w zabawach, ćwiczeniach, pracach plastycznych, rozmowach, słuchaniu wierszy, opowiadań sprzyjających koncentracji uwagi; (5-latki)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hideMark/>
          </w:tcPr>
          <w:p w:rsidR="00807B3A" w:rsidRPr="00807B3A" w:rsidRDefault="00807B3A">
            <w:r w:rsidRPr="00807B3A">
              <w:t>uczestniczenie w różnego rodzaju zabawach twórczych (tematycznych, konstrukcyjnych, ruchowych, z elementem pantomimy itd.): (5-latki)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hideMark/>
          </w:tcPr>
          <w:p w:rsidR="00807B3A" w:rsidRPr="00807B3A" w:rsidRDefault="00807B3A">
            <w:r w:rsidRPr="00807B3A">
              <w:t>poruszanie się pod dyktando nauczyciela; (5-latki)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hideMark/>
          </w:tcPr>
          <w:p w:rsidR="00807B3A" w:rsidRPr="00807B3A" w:rsidRDefault="00807B3A">
            <w:r w:rsidRPr="00807B3A">
              <w:t>rozróżnianie błędnego liczenia od poprawnego; (5-latki)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hideMark/>
          </w:tcPr>
          <w:p w:rsidR="00807B3A" w:rsidRPr="00807B3A" w:rsidRDefault="00807B3A">
            <w:r w:rsidRPr="00807B3A">
              <w:t>rozwijanie wyobraźni przestrzennej (np. poprzez zastosowanie przestrzennych technik plastycznych, takich jak: konstruowanie, modelowanie itp., oraz pozostawianie swobody w zagospodarowaniu przestrzeni kartki w toku rysowania); (5-latki)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hideMark/>
          </w:tcPr>
          <w:p w:rsidR="00807B3A" w:rsidRPr="00807B3A" w:rsidRDefault="00807B3A">
            <w:r w:rsidRPr="00807B3A">
              <w:t>orientowanie się na kartce papieru, wskazywanie, np. prawego górnego rogu, lewego górnego rogu kartki itd.; (6-latek)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hideMark/>
          </w:tcPr>
          <w:p w:rsidR="00807B3A" w:rsidRPr="00807B3A" w:rsidRDefault="00807B3A">
            <w:r w:rsidRPr="00807B3A">
              <w:t>rozwijanie myślenia logicznego poprzez: analizowanie, syntezowanie, porównywanie, klasyfikowanie; (6-latki)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hideMark/>
          </w:tcPr>
          <w:p w:rsidR="00807B3A" w:rsidRPr="00807B3A" w:rsidRDefault="00807B3A">
            <w:r w:rsidRPr="00807B3A">
              <w:t>liczenie od dowolnego miejsca, wspak, dwójkami, piątkami; (6-latki)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hideMark/>
          </w:tcPr>
          <w:p w:rsidR="00807B3A" w:rsidRPr="00807B3A" w:rsidRDefault="00807B3A">
            <w:r w:rsidRPr="00807B3A">
              <w:t>posługiwanie się liczbami w aspektach kardynalnym i porządkowym; (6-latek)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hideMark/>
          </w:tcPr>
          <w:p w:rsidR="00807B3A" w:rsidRPr="00807B3A" w:rsidRDefault="00807B3A">
            <w:r w:rsidRPr="00807B3A">
              <w:t>rozpoznawanie cyfr i liczby 10; (6-latek)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hideMark/>
          </w:tcPr>
          <w:p w:rsidR="00807B3A" w:rsidRPr="00807B3A" w:rsidRDefault="00807B3A">
            <w:r w:rsidRPr="00807B3A">
              <w:t>nabywanie umiejętności kreślenia w ograniczonej przestrzeni, w układzie szeregowym, linii będących elementami liter (linii prostych, pionowych, poziomych i ukośnych, falistych, zaokrąglonych, pętli, kół, owali); (6-latki)</w:t>
            </w:r>
          </w:p>
        </w:tc>
      </w:tr>
      <w:tr w:rsidR="00807B3A" w:rsidRPr="00807B3A" w:rsidTr="00807B3A">
        <w:trPr>
          <w:trHeight w:val="312"/>
        </w:trPr>
        <w:tc>
          <w:tcPr>
            <w:tcW w:w="30118" w:type="dxa"/>
            <w:gridSpan w:val="8"/>
            <w:hideMark/>
          </w:tcPr>
          <w:p w:rsidR="00807B3A" w:rsidRPr="00807B3A" w:rsidRDefault="00807B3A">
            <w:r w:rsidRPr="00807B3A">
              <w:t xml:space="preserve">rysowanie </w:t>
            </w:r>
            <w:proofErr w:type="spellStart"/>
            <w:r w:rsidRPr="00807B3A">
              <w:t>literopodobnych</w:t>
            </w:r>
            <w:proofErr w:type="spellEnd"/>
            <w:r w:rsidRPr="00807B3A">
              <w:t xml:space="preserve"> szlaczków na dużych płaszczyznach i w liniaturze; (6-latki) </w:t>
            </w:r>
          </w:p>
        </w:tc>
      </w:tr>
    </w:tbl>
    <w:p w:rsidR="00DF485D" w:rsidRDefault="00DF485D"/>
    <w:sectPr w:rsidR="00DF4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807B3A"/>
    <w:rsid w:val="00807B3A"/>
    <w:rsid w:val="00DF4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7B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1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1767</Words>
  <Characters>10604</Characters>
  <Application>Microsoft Office Word</Application>
  <DocSecurity>0</DocSecurity>
  <Lines>88</Lines>
  <Paragraphs>24</Paragraphs>
  <ScaleCrop>false</ScaleCrop>
  <Company/>
  <LinksUpToDate>false</LinksUpToDate>
  <CharactersWithSpaces>12347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2026-06-09T12:32:00Z</dcterms:created>
  <dcterms:modified xsi:type="dcterms:W3CDTF">2026-06-09T12:35:00Z</dcterms:modified>
</cp:coreProperties>
</file>