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FA1" w:rsidRPr="00F82FA1" w:rsidRDefault="00F82FA1" w:rsidP="00F82FA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82FA1" w:rsidRPr="00F82FA1" w:rsidRDefault="00F82FA1" w:rsidP="00F82F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bookmarkStart w:id="0" w:name="_GoBack"/>
      <w:bookmarkEnd w:id="0"/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>Fizyczny obszar rozwoju dziecka</w:t>
      </w: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F82FA1" w:rsidRPr="00F82FA1" w:rsidRDefault="00F82FA1" w:rsidP="00F82FA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F82FA1" w:rsidRPr="00F82FA1" w:rsidRDefault="00F82FA1" w:rsidP="00F82FA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2FA1">
        <w:rPr>
          <w:rFonts w:ascii="Times New Roman" w:eastAsia="Calibri" w:hAnsi="Times New Roman" w:cs="Times New Roman"/>
          <w:sz w:val="24"/>
          <w:szCs w:val="24"/>
        </w:rPr>
        <w:t>Usprawnianie motoryki małej.</w:t>
      </w:r>
    </w:p>
    <w:p w:rsidR="00F82FA1" w:rsidRPr="00F82FA1" w:rsidRDefault="00F82FA1" w:rsidP="00F82FA1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</w:p>
    <w:p w:rsidR="00F82FA1" w:rsidRPr="00F82FA1" w:rsidRDefault="00F82FA1" w:rsidP="00F82FA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2FA1">
        <w:rPr>
          <w:rFonts w:ascii="Times New Roman" w:eastAsia="Calibri" w:hAnsi="Times New Roman" w:cs="Times New Roman"/>
          <w:sz w:val="24"/>
          <w:szCs w:val="24"/>
        </w:rPr>
        <w:t>Rozwijanie sprawności ruchowej w toku ćwiczeń i zabaw ruchowych.</w:t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</w:p>
    <w:p w:rsidR="00F82FA1" w:rsidRPr="00F82FA1" w:rsidRDefault="00F82FA1" w:rsidP="00F82FA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2FA1">
        <w:rPr>
          <w:rFonts w:ascii="Times New Roman" w:eastAsia="Calibri" w:hAnsi="Times New Roman" w:cs="Times New Roman"/>
          <w:sz w:val="24"/>
          <w:szCs w:val="24"/>
        </w:rPr>
        <w:t>Rozwijanie umiejętności samoobsługowych.</w:t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</w:p>
    <w:p w:rsidR="00F82FA1" w:rsidRPr="00F82FA1" w:rsidRDefault="00F82FA1" w:rsidP="00F82FA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2FA1">
        <w:rPr>
          <w:rFonts w:ascii="Times New Roman" w:eastAsia="Calibri" w:hAnsi="Times New Roman" w:cs="Times New Roman"/>
          <w:sz w:val="24"/>
          <w:szCs w:val="24"/>
        </w:rPr>
        <w:t>Rozwijanie naturalnych czynności ruchowych.</w:t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</w:p>
    <w:p w:rsidR="00F82FA1" w:rsidRPr="00F82FA1" w:rsidRDefault="00F82FA1" w:rsidP="00F82FA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2FA1">
        <w:rPr>
          <w:rFonts w:ascii="Times New Roman" w:eastAsia="Calibri" w:hAnsi="Times New Roman" w:cs="Times New Roman"/>
          <w:sz w:val="24"/>
          <w:szCs w:val="24"/>
        </w:rPr>
        <w:t>Doskonalenie sprawności aparatu artykulacyjnego.</w:t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</w:p>
    <w:p w:rsidR="00F82FA1" w:rsidRPr="00F82FA1" w:rsidRDefault="00F82FA1" w:rsidP="00F82FA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2FA1">
        <w:rPr>
          <w:rFonts w:ascii="Times New Roman" w:eastAsia="Calibri" w:hAnsi="Times New Roman" w:cs="Times New Roman"/>
          <w:sz w:val="24"/>
          <w:szCs w:val="24"/>
        </w:rPr>
        <w:t>Rozwijanie percepcji słuchowej.</w:t>
      </w:r>
    </w:p>
    <w:p w:rsidR="00F82FA1" w:rsidRPr="00F82FA1" w:rsidRDefault="00F82FA1" w:rsidP="00F82FA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</w:p>
    <w:p w:rsidR="00F82FA1" w:rsidRPr="00F82FA1" w:rsidRDefault="00F82FA1" w:rsidP="00F82FA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>Emocjonalny obszar rozwoju dziecka</w:t>
      </w: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F82FA1" w:rsidRPr="00F82FA1" w:rsidRDefault="00F82FA1" w:rsidP="00F82FA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2FA1">
        <w:rPr>
          <w:rFonts w:ascii="Times New Roman" w:eastAsia="Calibri" w:hAnsi="Times New Roman" w:cs="Times New Roman"/>
          <w:sz w:val="24"/>
          <w:szCs w:val="24"/>
        </w:rPr>
        <w:t>Kształtowanie umiejętności pozytywnej samooceny.</w:t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</w:p>
    <w:p w:rsidR="00F82FA1" w:rsidRPr="00F82FA1" w:rsidRDefault="00F82FA1" w:rsidP="00F82FA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2FA1">
        <w:rPr>
          <w:rFonts w:ascii="Times New Roman" w:eastAsia="Calibri" w:hAnsi="Times New Roman" w:cs="Times New Roman"/>
          <w:sz w:val="24"/>
          <w:szCs w:val="24"/>
        </w:rPr>
        <w:t>Budowanie poczucia bycia ważnym.</w:t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</w:p>
    <w:p w:rsidR="00F82FA1" w:rsidRPr="00F82FA1" w:rsidRDefault="00F82FA1" w:rsidP="00F82FA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</w:p>
    <w:p w:rsidR="00F82FA1" w:rsidRPr="00F82FA1" w:rsidRDefault="00F82FA1" w:rsidP="00F82FA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2FA1">
        <w:rPr>
          <w:rFonts w:ascii="Times New Roman" w:eastAsia="Calibri" w:hAnsi="Times New Roman" w:cs="Times New Roman"/>
          <w:sz w:val="24"/>
          <w:szCs w:val="24"/>
        </w:rPr>
        <w:t>Wdrażanie do wyrażania szacunku wobec innych osób.</w:t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</w:p>
    <w:p w:rsidR="00F82FA1" w:rsidRPr="00F82FA1" w:rsidRDefault="00F82FA1" w:rsidP="00F82FA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2FA1">
        <w:rPr>
          <w:rFonts w:ascii="Times New Roman" w:eastAsia="Calibri" w:hAnsi="Times New Roman" w:cs="Times New Roman"/>
          <w:sz w:val="24"/>
          <w:szCs w:val="24"/>
        </w:rPr>
        <w:t>Kształtowanie poczucia własnej wartości.</w:t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</w:p>
    <w:p w:rsidR="00F82FA1" w:rsidRPr="00F82FA1" w:rsidRDefault="00F82FA1" w:rsidP="00F82FA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>Społeczny obszar rozwoju dziecka</w:t>
      </w: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F82FA1" w:rsidRPr="00F82FA1" w:rsidRDefault="00F82FA1" w:rsidP="00F82FA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F82FA1" w:rsidRPr="00F82FA1" w:rsidRDefault="00F82FA1" w:rsidP="00F82FA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2FA1">
        <w:rPr>
          <w:rFonts w:ascii="Times New Roman" w:eastAsia="Calibri" w:hAnsi="Times New Roman" w:cs="Times New Roman"/>
          <w:sz w:val="24"/>
          <w:szCs w:val="24"/>
        </w:rPr>
        <w:t>Kształtowanie postawy asertywnego zachowania się w kontaktach z ludźmi.</w:t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</w:p>
    <w:p w:rsidR="00F82FA1" w:rsidRPr="00F82FA1" w:rsidRDefault="00F82FA1" w:rsidP="00F82FA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2FA1">
        <w:rPr>
          <w:rFonts w:ascii="Times New Roman" w:eastAsia="Calibri" w:hAnsi="Times New Roman" w:cs="Times New Roman"/>
          <w:sz w:val="24"/>
          <w:szCs w:val="24"/>
        </w:rPr>
        <w:t>Wdrażanie do utrzymania porządku w miejscu pracy i zabawy.</w:t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</w:p>
    <w:p w:rsidR="00F82FA1" w:rsidRPr="00F82FA1" w:rsidRDefault="00F82FA1" w:rsidP="00F82FA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2FA1">
        <w:rPr>
          <w:rFonts w:ascii="Times New Roman" w:eastAsia="Calibri" w:hAnsi="Times New Roman" w:cs="Times New Roman"/>
          <w:sz w:val="24"/>
          <w:szCs w:val="24"/>
        </w:rPr>
        <w:t>Kształtowanie postawy patriotycznej w kontekście tożsamości narodowej.</w:t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</w:p>
    <w:p w:rsidR="00F82FA1" w:rsidRPr="00F82FA1" w:rsidRDefault="00F82FA1" w:rsidP="00F82FA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>Poznawczy obszar rozwoju dziecka</w:t>
      </w: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F82FA1" w:rsidRPr="00F82FA1" w:rsidRDefault="00F82FA1" w:rsidP="00F82FA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2FA1">
        <w:rPr>
          <w:rFonts w:ascii="Times New Roman" w:eastAsia="Calibri" w:hAnsi="Times New Roman" w:cs="Times New Roman"/>
          <w:sz w:val="24"/>
          <w:szCs w:val="24"/>
        </w:rPr>
        <w:t>Rozwijanie wrażliwości i wyobraźni muzycznej.</w:t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</w:p>
    <w:p w:rsidR="00F82FA1" w:rsidRPr="00F82FA1" w:rsidRDefault="00F82FA1" w:rsidP="00F82FA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2FA1">
        <w:rPr>
          <w:rFonts w:ascii="Times New Roman" w:eastAsia="Calibri" w:hAnsi="Times New Roman" w:cs="Times New Roman"/>
          <w:sz w:val="24"/>
          <w:szCs w:val="24"/>
        </w:rPr>
        <w:t>Rozwijanie wrażliwości muzycznej i poczucia rytmu.</w:t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</w:p>
    <w:p w:rsidR="00F82FA1" w:rsidRPr="00F82FA1" w:rsidRDefault="00F82FA1" w:rsidP="00F82FA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2FA1">
        <w:rPr>
          <w:rFonts w:ascii="Times New Roman" w:eastAsia="Calibri" w:hAnsi="Times New Roman" w:cs="Times New Roman"/>
          <w:sz w:val="24"/>
          <w:szCs w:val="24"/>
        </w:rPr>
        <w:t>Rozwijanie zainteresowań dzieci bajkami i baśniami.</w:t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</w:p>
    <w:p w:rsidR="00F82FA1" w:rsidRPr="00F82FA1" w:rsidRDefault="00F82FA1" w:rsidP="00F82FA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2FA1">
        <w:rPr>
          <w:rFonts w:ascii="Times New Roman" w:eastAsia="Calibri" w:hAnsi="Times New Roman" w:cs="Times New Roman"/>
          <w:sz w:val="24"/>
          <w:szCs w:val="24"/>
        </w:rPr>
        <w:lastRenderedPageBreak/>
        <w:t>Wzbogacenie czynnego słownictwa dzieci o nazewnictwo związane z poznawanymi zawodami.</w:t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</w:p>
    <w:p w:rsidR="00F82FA1" w:rsidRPr="00F82FA1" w:rsidRDefault="00F82FA1" w:rsidP="00F82FA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2FA1">
        <w:rPr>
          <w:rFonts w:ascii="Times New Roman" w:eastAsia="Calibri" w:hAnsi="Times New Roman" w:cs="Times New Roman"/>
          <w:sz w:val="24"/>
          <w:szCs w:val="24"/>
        </w:rPr>
        <w:t>Budowanie wiedzy ekologicznej.</w:t>
      </w:r>
    </w:p>
    <w:p w:rsidR="00F82FA1" w:rsidRPr="00F82FA1" w:rsidRDefault="00F82FA1" w:rsidP="00F82FA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</w:p>
    <w:p w:rsidR="00F82FA1" w:rsidRPr="00F82FA1" w:rsidRDefault="00F82FA1" w:rsidP="00F82FA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2FA1">
        <w:rPr>
          <w:rFonts w:ascii="Times New Roman" w:eastAsia="Calibri" w:hAnsi="Times New Roman" w:cs="Times New Roman"/>
          <w:sz w:val="24"/>
          <w:szCs w:val="24"/>
        </w:rPr>
        <w:t>Rozwijanie myślenia przyczynowo -skutkowego.</w:t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</w:p>
    <w:p w:rsidR="00F82FA1" w:rsidRPr="00F82FA1" w:rsidRDefault="00F82FA1" w:rsidP="00F82FA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2FA1">
        <w:rPr>
          <w:rFonts w:ascii="Times New Roman" w:eastAsia="Calibri" w:hAnsi="Times New Roman" w:cs="Times New Roman"/>
          <w:sz w:val="24"/>
          <w:szCs w:val="24"/>
        </w:rPr>
        <w:t>Rozwijanie mowy i myślenia.</w:t>
      </w:r>
    </w:p>
    <w:p w:rsidR="00F82FA1" w:rsidRPr="00F82FA1" w:rsidRDefault="00F82FA1" w:rsidP="00F82FA1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</w:p>
    <w:p w:rsidR="00F82FA1" w:rsidRPr="00F82FA1" w:rsidRDefault="00F82FA1" w:rsidP="00F82FA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2FA1">
        <w:rPr>
          <w:rFonts w:ascii="Times New Roman" w:eastAsia="Calibri" w:hAnsi="Times New Roman" w:cs="Times New Roman"/>
          <w:sz w:val="24"/>
          <w:szCs w:val="24"/>
        </w:rPr>
        <w:t>Doskonalenie przeliczania do 3.</w:t>
      </w:r>
    </w:p>
    <w:p w:rsidR="00F82FA1" w:rsidRPr="00F82FA1" w:rsidRDefault="00F82FA1" w:rsidP="00F82F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</w:p>
    <w:p w:rsidR="00F82FA1" w:rsidRPr="00F82FA1" w:rsidRDefault="00F82FA1" w:rsidP="00F82FA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2FA1">
        <w:rPr>
          <w:rFonts w:ascii="Times New Roman" w:eastAsia="Calibri" w:hAnsi="Times New Roman" w:cs="Times New Roman"/>
          <w:sz w:val="24"/>
          <w:szCs w:val="24"/>
        </w:rPr>
        <w:t>Kształtowanie umiejętności liczenia.</w:t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</w:p>
    <w:p w:rsidR="00F82FA1" w:rsidRPr="00F82FA1" w:rsidRDefault="00F82FA1" w:rsidP="00F82F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</w:p>
    <w:p w:rsidR="00F82FA1" w:rsidRPr="00F82FA1" w:rsidRDefault="00F82FA1" w:rsidP="00F82FA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2FA1">
        <w:rPr>
          <w:rFonts w:ascii="Times New Roman" w:eastAsia="Calibri" w:hAnsi="Times New Roman" w:cs="Times New Roman"/>
          <w:sz w:val="24"/>
          <w:szCs w:val="24"/>
        </w:rPr>
        <w:t>Doskonalenie umiejętności przeliczania na konkretach.</w:t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</w:p>
    <w:p w:rsidR="00F82FA1" w:rsidRPr="00F82FA1" w:rsidRDefault="00F82FA1" w:rsidP="00F82FA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2FA1">
        <w:rPr>
          <w:rFonts w:ascii="Times New Roman" w:eastAsia="Calibri" w:hAnsi="Times New Roman" w:cs="Times New Roman"/>
          <w:sz w:val="24"/>
          <w:szCs w:val="24"/>
        </w:rPr>
        <w:t>Kształtowanie umiejętności segregowania ze względu na wielkość.</w:t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</w:p>
    <w:p w:rsidR="00F82FA1" w:rsidRPr="00F82FA1" w:rsidRDefault="00F82FA1" w:rsidP="00F82FA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2FA1">
        <w:rPr>
          <w:rFonts w:ascii="Times New Roman" w:eastAsia="Calibri" w:hAnsi="Times New Roman" w:cs="Times New Roman"/>
          <w:sz w:val="24"/>
          <w:szCs w:val="24"/>
        </w:rPr>
        <w:t>Kształtowanie umiejętności posługiwania się różnymi narzędziami i materiałami plastycznymi</w:t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</w:p>
    <w:p w:rsidR="00F82FA1" w:rsidRPr="00F82FA1" w:rsidRDefault="00F82FA1" w:rsidP="00F82FA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2FA1">
        <w:rPr>
          <w:rFonts w:ascii="Times New Roman" w:eastAsia="Calibri" w:hAnsi="Times New Roman" w:cs="Times New Roman"/>
          <w:sz w:val="24"/>
          <w:szCs w:val="24"/>
        </w:rPr>
        <w:t>Rozwijanie koncentracji i wyobraźni.</w:t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  <w:r w:rsidRPr="00F82FA1">
        <w:rPr>
          <w:rFonts w:ascii="Times New Roman" w:eastAsia="Calibri" w:hAnsi="Times New Roman" w:cs="Times New Roman"/>
          <w:sz w:val="24"/>
          <w:szCs w:val="24"/>
        </w:rPr>
        <w:tab/>
      </w:r>
    </w:p>
    <w:p w:rsidR="00F82FA1" w:rsidRPr="00F82FA1" w:rsidRDefault="00F82FA1" w:rsidP="00F82FA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82FA1">
        <w:rPr>
          <w:rFonts w:ascii="Times New Roman" w:eastAsia="Calibri" w:hAnsi="Times New Roman" w:cs="Times New Roman"/>
          <w:sz w:val="24"/>
          <w:szCs w:val="24"/>
        </w:rPr>
        <w:t>Rozwijanie pomysłowości i sprawności manualnej podczas wykonywania pracy plastycznej.</w:t>
      </w:r>
    </w:p>
    <w:p w:rsidR="00FE5535" w:rsidRPr="00F82FA1" w:rsidRDefault="00FE5535" w:rsidP="00F82FA1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FE5535" w:rsidRPr="00F82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3130E"/>
    <w:multiLevelType w:val="hybridMultilevel"/>
    <w:tmpl w:val="764CB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FA1"/>
    <w:rsid w:val="00F82FA1"/>
    <w:rsid w:val="00FE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7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2025-11-05T09:35:00Z</dcterms:created>
  <dcterms:modified xsi:type="dcterms:W3CDTF">2025-11-05T09:36:00Z</dcterms:modified>
</cp:coreProperties>
</file>