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39" w:rsidRPr="00C21636" w:rsidRDefault="00EF1D39" w:rsidP="00D93D21">
      <w:pPr>
        <w:spacing w:after="0" w:line="240" w:lineRule="auto"/>
        <w:jc w:val="center"/>
        <w:rPr>
          <w:rFonts w:cstheme="minorHAnsi"/>
          <w:b/>
        </w:rPr>
      </w:pPr>
    </w:p>
    <w:p w:rsidR="00EF1D39" w:rsidRDefault="00EF1D39" w:rsidP="00D93D21">
      <w:pPr>
        <w:spacing w:after="0" w:line="240" w:lineRule="auto"/>
        <w:jc w:val="center"/>
        <w:rPr>
          <w:rFonts w:cstheme="minorHAnsi"/>
          <w:b/>
        </w:rPr>
      </w:pPr>
      <w:r w:rsidRPr="00C21636">
        <w:rPr>
          <w:rFonts w:cstheme="minorHAnsi"/>
          <w:b/>
        </w:rPr>
        <w:t>Zamie</w:t>
      </w:r>
      <w:r>
        <w:rPr>
          <w:rFonts w:cstheme="minorHAnsi"/>
          <w:b/>
        </w:rPr>
        <w:t>rzenia wychowawczo-dydaktyczne na miesiąc wrzesień:</w:t>
      </w:r>
    </w:p>
    <w:p w:rsidR="00EF1D39" w:rsidRPr="00C21636" w:rsidRDefault="00EF1D39" w:rsidP="00D93D21">
      <w:pPr>
        <w:spacing w:after="0" w:line="240" w:lineRule="auto"/>
        <w:jc w:val="center"/>
        <w:rPr>
          <w:rFonts w:cstheme="minorHAnsi"/>
          <w:b/>
        </w:rPr>
      </w:pPr>
    </w:p>
    <w:p w:rsidR="00EF1D39" w:rsidRPr="00C21636" w:rsidRDefault="00EF1D39" w:rsidP="00EF1D3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poznanie imion dzieci w grupie i sposobów witania się z różnymi osobami, rozwijanie umiejętności wypowiadania się na określony temat, doskonalenie umiejętności słuchania ze zrozumieniem, nawiązywanie relacji rówieśniczych, rozwijanie sprawności fizycznej</w:t>
      </w:r>
    </w:p>
    <w:p w:rsidR="00EF1D39" w:rsidRPr="00C21636" w:rsidRDefault="00EF1D39" w:rsidP="00EF1D3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doskonalenie umiejętności orientacji w schemacie ciała, poznanie różnicy między pojęciami „wicher” i „wietrzyk”, nawiązywanie relacji rówieśniczych,</w:t>
      </w:r>
      <w:r>
        <w:rPr>
          <w:rFonts w:cstheme="minorHAnsi"/>
        </w:rPr>
        <w:t xml:space="preserve"> </w:t>
      </w:r>
      <w:r w:rsidRPr="00C21636">
        <w:rPr>
          <w:rFonts w:cstheme="minorHAnsi"/>
        </w:rPr>
        <w:t>doskonalenie umiejętności przeliczania,</w:t>
      </w:r>
      <w:r>
        <w:rPr>
          <w:rFonts w:cstheme="minorHAnsi"/>
        </w:rPr>
        <w:t xml:space="preserve"> czytanie globalne; sześciolatek</w:t>
      </w:r>
      <w:r w:rsidRPr="00C21636">
        <w:rPr>
          <w:rFonts w:cstheme="minorHAnsi"/>
        </w:rPr>
        <w:t>: poznanie słów związanych z osobami pracującymi w przedszkolu, doskonalenie przeliczania i klasyfikacji</w:t>
      </w:r>
    </w:p>
    <w:p w:rsidR="00EF1D39" w:rsidRPr="00C21636" w:rsidRDefault="00EF1D39" w:rsidP="00EF1D3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poznanie miejsc w sali, doskonalenie umiejętności orientacji w schemacie ciała, manipulowania przedmiotami, rozwijanie sprawności małej motoryki, nawiązywanie relacji rówieśniczych, ćwiczenie umiejętności uprzejmego zwracania się do innych; ponadto sześciolatek: utrwalenie nazw i kształtu niektórych figur geometrycznych, doskonalenie umiejętności tworzenia rytmów</w:t>
      </w:r>
    </w:p>
    <w:p w:rsidR="00EF1D39" w:rsidRPr="00C21636" w:rsidRDefault="00EF1D39" w:rsidP="00EF1D3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formułowanie zasad obowiązujących w przedszkolu, rozwijanie słuchu muzycznego, pamięci słuchowej, ćwiczenie umiejętności wyrażania ruchem treści piosenki, wdrażanie do reguł i zasad obowiązujących w przedszkolu, integracja grupy, rozwijanie umiejętności pomocy innym</w:t>
      </w:r>
    </w:p>
    <w:p w:rsidR="00EF1D39" w:rsidRPr="00EF1D39" w:rsidRDefault="00EF1D39" w:rsidP="00EF1D3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nazywanie i rozpoznawanie niektórych stanów emocjonalnych, np. gniew, rozwijanie sprawności manualnej, kształcenie zmysłów (wzroku, dotyku), orientacji w schemacie ciała i przestrzeni, rozwijanie samodzielności, doskonalenie umiejętności współpracy; ponadto sześciolatek: poznanie sposobu wykonania cieczy nienewtonowskiej</w:t>
      </w:r>
    </w:p>
    <w:p w:rsidR="00EF1D39" w:rsidRPr="00C21636" w:rsidRDefault="00EF1D39" w:rsidP="00EF1D3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poznanie nazw stanowisk osób pracujących w przedszkolu, wdrażanie do uważnego słuchania opowiadania, ćwiczenie umiejętności klasyfikacji, rozwijanie szacunku do wszystkich osób pracujących w przedszkolu, rozwijanie sprawności ruchowej</w:t>
      </w:r>
    </w:p>
    <w:p w:rsidR="00EF1D39" w:rsidRPr="00C21636" w:rsidRDefault="00EF1D39" w:rsidP="00EF1D3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integracja grupy, nawiązywanie relacji rówieśniczych, poszerzenie wiedzy o zabawkach oraz sprzętach używanych w przedszkolu i na placu zabaw, poszerzanie słownika czynnego, rozwijanie sprawności ruchowej, rozwijanie sprawności manualnej, poznanie zasad bezpieczeństwa, ćwiczenie uważnego słuchania wiersza, rozumienia żartów słownych, analizy sylabowej</w:t>
      </w:r>
    </w:p>
    <w:p w:rsidR="00EF1D39" w:rsidRPr="00C21636" w:rsidRDefault="00EF1D39" w:rsidP="00EF1D3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poszerzenie wiedzy o zasadach utrzymania higieny, przedmiotach używanych w łazience, ćwiczenie zauważania związków przyczynowo-skutkowych, rozwijanie zainteresowań badawczych, doskonalenie sprawności manualnej, rozwijanie samodzielności badawczej, odpowiedzialności za innych</w:t>
      </w:r>
    </w:p>
    <w:p w:rsidR="00EF1D39" w:rsidRPr="00C21636" w:rsidRDefault="00EF1D39" w:rsidP="00EF1D3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rozwijanie umiejętności śpiewania piosenki, ilustrowania treści utworu ruchem, kształcenie zręczności i poczucia „pulsu” w muzyce, rozwijanie słuchu fonematycznego, sprawności językowej, umiejętności klasyfikowania przedmiotów, dokonywanie analizy sylabowej, rozwijanie sprawności grafomotorycznej, fizycznej i koordynacji wzrokowo-ruchowej, współpracy, dbałości o komfort innego dziecka</w:t>
      </w:r>
    </w:p>
    <w:p w:rsidR="00EF1D39" w:rsidRPr="00C21636" w:rsidRDefault="00EF1D39" w:rsidP="00EF1D3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utrwalenie wiedzy o nazwach i wyposażeniu pomieszczeń przedszkolnych i osobach pracujących w przedszkolu, budowanie poczucia własnej wartości, rozwijanie kreatywności, zdobycie wiedzy o bezpieczeństwie na placu zabaw, rozwijanie sprawności ruchowej i koordynacji wzrokowo-ruchowej</w:t>
      </w:r>
    </w:p>
    <w:p w:rsidR="00EF1D39" w:rsidRPr="00C21636" w:rsidRDefault="00EF1D39" w:rsidP="00EF1D39">
      <w:pPr>
        <w:spacing w:after="0" w:line="240" w:lineRule="auto"/>
        <w:rPr>
          <w:rFonts w:cstheme="minorHAnsi"/>
          <w:b/>
        </w:rPr>
      </w:pPr>
    </w:p>
    <w:p w:rsidR="00EF1D39" w:rsidRDefault="00EF1D39" w:rsidP="00EF1D3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F1D39" w:rsidRPr="00C21636" w:rsidRDefault="00EF1D39" w:rsidP="00EF1D3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lastRenderedPageBreak/>
        <w:t>poznanie sposobów kulturalnego powitania, podziękowania i poproszenia o pomoc, rozwijanie sprawności manualnej, doskonalenie percepcji wzrokowej, ćwiczenie analizy i syntezy sylabowej, doskonalenie orientacji w schemacie ciała, rozwijanie współpracy, wdrażanie do kulturalnego zachowania się</w:t>
      </w:r>
    </w:p>
    <w:p w:rsidR="00EF1D39" w:rsidRPr="00C21636" w:rsidRDefault="00EF1D39" w:rsidP="00EF1D3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definiowanie cech charakterystycznych dzieci w grupie, poznanie słownictwa z tym związanego, poznanie słów oznaczających przeciwieństwa, rozwijanie umiejętności przeliczania, analizy sylabowej, słuchu fonemowego, współpracy, integracja grupy, rozwijanie dbałości o innych, samodzielności, koordynacji ruchowo-słuchowej</w:t>
      </w:r>
    </w:p>
    <w:p w:rsidR="00EF1D39" w:rsidRPr="00C21636" w:rsidRDefault="00EF1D39" w:rsidP="00EF1D3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wzbogacanie wiadomości na temat cech wspólnych dzieci w grupie, rozwijanie umiejętności wypowiadania się na określony temat, doskonalenie umiejętności słuchania ze zrozumieniem, rozwijanie umiejętności przeliczania, rozwijanie koordynacji ruchowo-słuchowej, wdrażanie do bycia odpowiedzialnym za siebie i innych w grupie, współdziałanie</w:t>
      </w:r>
    </w:p>
    <w:p w:rsidR="00EF1D39" w:rsidRPr="00C21636" w:rsidRDefault="00EF1D39" w:rsidP="00EF1D3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poznanie innych form imion dzieci z grupy, rozwijanie umiejętności wypowiadania się na określony temat, wzbogacanie wiadomości na temat cech wspólnych dzieci w grupie, doskonalenie umiejętności słuchania ze zrozumieniem, wdrażanie do bycia odpowiedzialnym za siebie i innych w grupie, współdziałanie, rozwijanie słuchu muzycznego, rozwijanie motoryki dużej i małej oraz koordynacji wzrokowo-ruchowej</w:t>
      </w:r>
    </w:p>
    <w:p w:rsidR="00EF1D39" w:rsidRPr="00C21636" w:rsidRDefault="00EF1D39" w:rsidP="00EF1D3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poszerzanie wiedzy na temat dzieci w grupie, kształtowanie umiejętności określania cech poszczególnych osób, wypowiadania się na temat cech wspólnych, poznanie znaczenia słowa „przyjaciel”, wzmacnianie wiary we własne możliwości, rozwijanie współpracy, integracja dzieci</w:t>
      </w:r>
    </w:p>
    <w:p w:rsidR="00EF1D39" w:rsidRPr="00C21636" w:rsidRDefault="00EF1D39" w:rsidP="00EF1D3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poszerzenie wiedzy na temat bezpieczeństwa na drodze, rozwijanie sprawności ruchowej, logicznego myślenia, doskonalenie umiejętności uważnego słuchania, wdrażanie do zgodnego działania z innymi w zabawie</w:t>
      </w:r>
    </w:p>
    <w:p w:rsidR="00EF1D39" w:rsidRPr="00C21636" w:rsidRDefault="00EF1D39" w:rsidP="00EF1D3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poznanie sposobu bezpiecznego przechodzenia przez jezdnię, rozwijanie słuchu fonematycznego, umiejętności językowych, doskonalenie umiejętności słuchania ze zrozumieniem, rozpoznawanie figur geometrycznych, rozwijanie sprawności manualnej, koordynacji wzrokowo-ruchowej, kształcenie zmysłów, wyzwalanie pozytywnych emocji podczas wspólnych zabaw, rozwijanie współdziałania, empatii</w:t>
      </w:r>
    </w:p>
    <w:p w:rsidR="00EF1D39" w:rsidRPr="00C21636" w:rsidRDefault="00EF1D39" w:rsidP="00EF1D3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poznanie niektórych znaków ostrzegawczych, informacyjnych, nakazu i zakazu, nazywanie ich, rozwijanie umiejętności klasyfikacji, kształtowanie umiejętności odwzorowywania, doskonalenie umiejętności nazywania figur geometrycznych, kształtowanie umiejętności współpracy, dbałości o komfort innych dzieci w grupie</w:t>
      </w:r>
    </w:p>
    <w:p w:rsidR="00EF1D39" w:rsidRPr="00C21636" w:rsidRDefault="00EF1D39" w:rsidP="00EF1D3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poznanie różnych dźwięków z otoczenia, utrwalenie nazw i kształtu figur geometrycznych, kształcenie słuchu muzycznego, rozwijanie sprawności fizycznej i manualnej, nabieranie wiary we własne umiejętności muzyczne, rozwijanie wrażliwości na potrzeby innych dzieci</w:t>
      </w:r>
    </w:p>
    <w:p w:rsidR="00EF1D39" w:rsidRPr="00C21636" w:rsidRDefault="00EF1D39" w:rsidP="00EF1D39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1636">
        <w:rPr>
          <w:rFonts w:cstheme="minorHAnsi"/>
        </w:rPr>
        <w:t>utrwalenie zasad bezpiecznego poruszania się po ulicy, rozpoznawanie i nazywanie niektórych znaków drogowych, kształcenie umiejętności wielozmysłowego poznawania różnych materiałów, kształcenie motoryki małej, rozpoznawanie prawej i lewej strony ciała, zachęcanie do poznawania nowych faktur, wdrażanie do odpowiedzialności za siebie i innych</w:t>
      </w:r>
    </w:p>
    <w:p w:rsidR="008C28B8" w:rsidRDefault="008C28B8"/>
    <w:sectPr w:rsidR="008C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32D"/>
    <w:multiLevelType w:val="hybridMultilevel"/>
    <w:tmpl w:val="FC00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64E"/>
    <w:multiLevelType w:val="hybridMultilevel"/>
    <w:tmpl w:val="A62A1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36AD8"/>
    <w:multiLevelType w:val="hybridMultilevel"/>
    <w:tmpl w:val="4F90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1D39"/>
    <w:rsid w:val="008C28B8"/>
    <w:rsid w:val="00D93D21"/>
    <w:rsid w:val="00E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893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2022-09-01T10:50:00Z</dcterms:created>
  <dcterms:modified xsi:type="dcterms:W3CDTF">2022-09-01T10:55:00Z</dcterms:modified>
</cp:coreProperties>
</file>