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B019" w14:textId="75B03823" w:rsidR="00332D58" w:rsidRDefault="00305887" w:rsidP="009A76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6A7">
        <w:rPr>
          <w:rFonts w:ascii="Times New Roman" w:hAnsi="Times New Roman" w:cs="Times New Roman"/>
          <w:b/>
          <w:sz w:val="28"/>
          <w:szCs w:val="28"/>
        </w:rPr>
        <w:t>ZAMIERZENIA WYCHO</w:t>
      </w:r>
      <w:r w:rsidR="0003552A" w:rsidRPr="009A76A7">
        <w:rPr>
          <w:rFonts w:ascii="Times New Roman" w:hAnsi="Times New Roman" w:cs="Times New Roman"/>
          <w:b/>
          <w:sz w:val="28"/>
          <w:szCs w:val="28"/>
        </w:rPr>
        <w:t xml:space="preserve">WAWCZO - DYDAKTYCZNE NA MIESIĄC </w:t>
      </w:r>
      <w:r w:rsidR="00B767F0">
        <w:rPr>
          <w:rFonts w:ascii="Times New Roman" w:hAnsi="Times New Roman" w:cs="Times New Roman"/>
          <w:b/>
          <w:color w:val="FF0000"/>
          <w:sz w:val="28"/>
          <w:szCs w:val="28"/>
        </w:rPr>
        <w:t>KWIECIEŃ</w:t>
      </w:r>
    </w:p>
    <w:p w14:paraId="2E105A6D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rozwijanie biernego i czynnego słownika dzieci o pojęcia dotyczące wartości: 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tradycja, szacunek </w:t>
      </w:r>
      <w:r w:rsidRPr="00613E07">
        <w:rPr>
          <w:rFonts w:ascii="Times New Roman" w:hAnsi="Times New Roman"/>
          <w:sz w:val="24"/>
          <w:szCs w:val="24"/>
        </w:rPr>
        <w:t xml:space="preserve">oraz pojęć związanych ze świętami, np. </w:t>
      </w:r>
      <w:r w:rsidRPr="00613E07">
        <w:rPr>
          <w:rFonts w:ascii="Times New Roman" w:hAnsi="Times New Roman"/>
          <w:i/>
          <w:iCs/>
          <w:sz w:val="24"/>
          <w:szCs w:val="24"/>
        </w:rPr>
        <w:t>palma</w:t>
      </w:r>
      <w:r w:rsidRPr="00613E07">
        <w:rPr>
          <w:rFonts w:ascii="Times New Roman" w:hAnsi="Times New Roman"/>
          <w:sz w:val="24"/>
          <w:szCs w:val="24"/>
        </w:rPr>
        <w:t xml:space="preserve">, </w:t>
      </w:r>
      <w:r w:rsidRPr="00613E07">
        <w:rPr>
          <w:rFonts w:ascii="Times New Roman" w:hAnsi="Times New Roman"/>
          <w:i/>
          <w:iCs/>
          <w:sz w:val="24"/>
          <w:szCs w:val="24"/>
        </w:rPr>
        <w:t>kraszanki, pisanki</w:t>
      </w:r>
      <w:r w:rsidRPr="00613E07">
        <w:rPr>
          <w:rFonts w:ascii="Times New Roman" w:hAnsi="Times New Roman"/>
          <w:iCs/>
          <w:sz w:val="24"/>
          <w:szCs w:val="24"/>
        </w:rPr>
        <w:t>,</w:t>
      </w:r>
      <w:r w:rsidRPr="00613E07">
        <w:rPr>
          <w:rFonts w:ascii="Times New Roman" w:hAnsi="Times New Roman"/>
          <w:sz w:val="24"/>
          <w:szCs w:val="24"/>
        </w:rPr>
        <w:t xml:space="preserve"> miejscami użyteczności publicznej: </w:t>
      </w:r>
      <w:r w:rsidRPr="00613E07">
        <w:rPr>
          <w:rFonts w:ascii="Times New Roman" w:hAnsi="Times New Roman"/>
          <w:i/>
          <w:iCs/>
          <w:sz w:val="24"/>
          <w:szCs w:val="24"/>
        </w:rPr>
        <w:t>kino, teatr, muzeum, kukiełka, marionetka</w:t>
      </w:r>
      <w:r w:rsidRPr="00613E07">
        <w:rPr>
          <w:rFonts w:ascii="Times New Roman" w:hAnsi="Times New Roman"/>
          <w:iCs/>
          <w:sz w:val="24"/>
          <w:szCs w:val="24"/>
        </w:rPr>
        <w:t>,</w:t>
      </w:r>
      <w:r w:rsidRPr="00613E07">
        <w:rPr>
          <w:rFonts w:ascii="Times New Roman" w:hAnsi="Times New Roman"/>
          <w:sz w:val="24"/>
          <w:szCs w:val="24"/>
        </w:rPr>
        <w:t xml:space="preserve"> a także zawodami: 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scenarzysta, aktor, </w:t>
      </w:r>
      <w:proofErr w:type="spellStart"/>
      <w:r w:rsidRPr="00613E07">
        <w:rPr>
          <w:rFonts w:ascii="Times New Roman" w:hAnsi="Times New Roman"/>
          <w:i/>
          <w:iCs/>
          <w:sz w:val="24"/>
          <w:szCs w:val="24"/>
        </w:rPr>
        <w:t>kostiumograf</w:t>
      </w:r>
      <w:proofErr w:type="spellEnd"/>
      <w:r w:rsidRPr="00613E07">
        <w:rPr>
          <w:rFonts w:ascii="Times New Roman" w:hAnsi="Times New Roman"/>
          <w:i/>
          <w:iCs/>
          <w:sz w:val="24"/>
          <w:szCs w:val="24"/>
        </w:rPr>
        <w:t>, etnograf</w:t>
      </w:r>
      <w:r w:rsidRPr="00613E07">
        <w:rPr>
          <w:rFonts w:ascii="Times New Roman" w:hAnsi="Times New Roman"/>
          <w:iCs/>
          <w:sz w:val="24"/>
          <w:szCs w:val="24"/>
        </w:rPr>
        <w:t>;</w:t>
      </w:r>
      <w:r w:rsidRPr="00613E07">
        <w:rPr>
          <w:rFonts w:ascii="Times New Roman" w:hAnsi="Times New Roman"/>
          <w:sz w:val="24"/>
          <w:szCs w:val="24"/>
        </w:rPr>
        <w:t xml:space="preserve"> </w:t>
      </w:r>
    </w:p>
    <w:p w14:paraId="4469D17A" w14:textId="77777777" w:rsidR="00613E07" w:rsidRPr="00613E07" w:rsidRDefault="00613E07" w:rsidP="00613E07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umiejętności budowania logicznej wypowiedzi i mowy opowieściowej, w trakcie tworzenia fabuły opowiadania; rozwijanie wyobraźni dzieci;</w:t>
      </w:r>
    </w:p>
    <w:p w14:paraId="2A9612E8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doskonalenie percepcji słuchowej przez identyfikowanie dźwięków, dokonywanie analizy i syntezy sylabowej oraz głoskowej wyrazów, czerpanie radości z umiejętności samodzielnego odczytywania wyrazów, zdań i prostych tekstów słowno-obrazkowych; pamięciowe opanowywanie tekstów wierszy i piosenek oraz słownictwa w j. polskim i angielskim;</w:t>
      </w:r>
    </w:p>
    <w:p w14:paraId="5A60231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stwarzanie możliwości do podejmowania aktywności związanej z czytaniem przez eksponowanie wyrazów do czytania globalnego związanych z omawianym tematem oraz wprowadzanie litery </w:t>
      </w:r>
      <w:r w:rsidRPr="00613E07">
        <w:rPr>
          <w:rFonts w:ascii="Times New Roman" w:hAnsi="Times New Roman"/>
          <w:b/>
          <w:iCs/>
          <w:sz w:val="24"/>
          <w:szCs w:val="24"/>
        </w:rPr>
        <w:t>f</w:t>
      </w:r>
      <w:r w:rsidRPr="00613E07">
        <w:rPr>
          <w:rFonts w:ascii="Times New Roman" w:hAnsi="Times New Roman"/>
          <w:iCs/>
          <w:sz w:val="24"/>
          <w:szCs w:val="24"/>
        </w:rPr>
        <w:t xml:space="preserve">, </w:t>
      </w:r>
      <w:r w:rsidRPr="00613E07">
        <w:rPr>
          <w:rFonts w:ascii="Times New Roman" w:hAnsi="Times New Roman"/>
          <w:b/>
          <w:iCs/>
          <w:sz w:val="24"/>
          <w:szCs w:val="24"/>
        </w:rPr>
        <w:t>F</w:t>
      </w:r>
      <w:r w:rsidRPr="00613E07">
        <w:rPr>
          <w:rFonts w:ascii="Times New Roman" w:hAnsi="Times New Roman"/>
          <w:iCs/>
          <w:sz w:val="24"/>
          <w:szCs w:val="24"/>
        </w:rPr>
        <w:t>;</w:t>
      </w:r>
    </w:p>
    <w:p w14:paraId="352F679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doskonalenie umiejętności przeliczania, dodawania i odejmowania na konkretach, zbiorach zastępczych; posługiwanie się liczebnikami głównymi i porządkowymi; wprowadzenie cyfry </w:t>
      </w:r>
      <w:r w:rsidRPr="00613E07">
        <w:rPr>
          <w:rFonts w:ascii="Times New Roman" w:hAnsi="Times New Roman"/>
          <w:b/>
          <w:sz w:val="24"/>
          <w:szCs w:val="24"/>
        </w:rPr>
        <w:t>9</w:t>
      </w:r>
      <w:r w:rsidRPr="00613E07">
        <w:rPr>
          <w:rFonts w:ascii="Times New Roman" w:hAnsi="Times New Roman"/>
          <w:sz w:val="24"/>
          <w:szCs w:val="24"/>
        </w:rPr>
        <w:t xml:space="preserve"> i </w:t>
      </w:r>
      <w:r w:rsidRPr="00613E07">
        <w:rPr>
          <w:rFonts w:ascii="Times New Roman" w:hAnsi="Times New Roman"/>
          <w:iCs/>
          <w:sz w:val="24"/>
          <w:szCs w:val="24"/>
        </w:rPr>
        <w:t>owalu</w:t>
      </w:r>
      <w:r w:rsidRPr="00613E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13E07">
        <w:rPr>
          <w:rFonts w:ascii="Times New Roman" w:hAnsi="Times New Roman"/>
          <w:sz w:val="24"/>
          <w:szCs w:val="24"/>
        </w:rPr>
        <w:t>jako figury geometrycznej; stwarzanie możliwości do manipulowania figurami i przedmiotami i obserwacji odbicia lustrzanego; tworzenie osi symetrii przez składanie papieru i obserwowaniu efektów pracy; posługiwanie się monetami w sytuacji zabawy;</w:t>
      </w:r>
    </w:p>
    <w:p w14:paraId="76A63989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kształtowanie właściwych postaw dzieci, takich jak szacunek do ludzi, ich pracy, zwierząt, przyrody i przedmiotów czy tradycji przez uświadomienie konieczności właściwego zachowania w miejscach użyteczności publicznej, stosowania się do ogólnie obowiązujących norm; </w:t>
      </w:r>
    </w:p>
    <w:p w14:paraId="61FA3E9E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kształtowanie postaw prorodzinnych i patriotycznych poprzez uświadomienie znaczenia tradycji dla świadomości rodzinnej i narodowej – zwyczaje związane ze świętami, regionem (potrawy, strój ludowy, zwyczaje, muzyka, wytwory ludowe);</w:t>
      </w:r>
    </w:p>
    <w:p w14:paraId="58412B5C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 xml:space="preserve">rozwijanie umiejętności muzycznych, wokalnych i tanecznych przez naukę nowych piosenek „Święta wielkanocne”, „Piosenka lalkarza” i tańców „Szewc”, „Klepany”, polonez; </w:t>
      </w:r>
    </w:p>
    <w:p w14:paraId="57293AD8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wrażliwości słuchowej dzieci, stwarzanie możliwości podejmowania aktywności muzycznej – gra na instrumentach, improwizowanie ruchem, dźwiękiem, integrowanie muzyki z plastyką, aktywne uczestniczenie w zabawach tanecznych;</w:t>
      </w:r>
    </w:p>
    <w:p w14:paraId="63C342D0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rozbudzanie ciekawości poznawczej dzieci podczas przeprowadzania prostych doświadczeń, obserwowania ich wyników i wyciągania wniosków na tej podstawie;</w:t>
      </w:r>
    </w:p>
    <w:p w14:paraId="54E7174D" w14:textId="77777777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kreatywności i samo</w:t>
      </w:r>
      <w:r w:rsidRPr="00613E07">
        <w:rPr>
          <w:rFonts w:ascii="Times New Roman" w:hAnsi="Times New Roman"/>
          <w:sz w:val="24"/>
          <w:szCs w:val="24"/>
        </w:rPr>
        <w:softHyphen/>
        <w:t xml:space="preserve">dzielności dzieci w planowaniu i realizacji działań, np. podczas przygotowywania spotkania z okazji Wielkanocy; </w:t>
      </w:r>
    </w:p>
    <w:p w14:paraId="4075DAD6" w14:textId="2C578F7B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doznań sensorycznych i koordynacji wzrokowo-słuchowo-ruchowej;</w:t>
      </w:r>
    </w:p>
    <w:p w14:paraId="045912DF" w14:textId="57F6CD05" w:rsidR="00613E07" w:rsidRPr="00613E07" w:rsidRDefault="00613E07" w:rsidP="00613E07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613E07">
        <w:rPr>
          <w:rFonts w:ascii="Times New Roman" w:hAnsi="Times New Roman"/>
          <w:sz w:val="24"/>
          <w:szCs w:val="24"/>
        </w:rPr>
        <w:t>rozwijanie sprawności manualnej i grafomotorycznej podczas codziennych czynności samoobsługowych i porządkowych, zabaw konstrukcyjnych, plastycznych, rysowania po śladzie, stwarzanie możliwości do podejmowania prób pisania w liniaturze i w kratce.</w:t>
      </w:r>
    </w:p>
    <w:p w14:paraId="04668ED4" w14:textId="77777777" w:rsidR="00B767F0" w:rsidRPr="00613E07" w:rsidRDefault="00B767F0" w:rsidP="00B767F0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B767F0" w:rsidRPr="0061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0AA"/>
    <w:multiLevelType w:val="hybridMultilevel"/>
    <w:tmpl w:val="D08E807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2D6"/>
    <w:multiLevelType w:val="hybridMultilevel"/>
    <w:tmpl w:val="0B3446CA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DF8"/>
    <w:multiLevelType w:val="hybridMultilevel"/>
    <w:tmpl w:val="EABCB9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5D0"/>
    <w:multiLevelType w:val="hybridMultilevel"/>
    <w:tmpl w:val="4120D3B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4364"/>
    <w:multiLevelType w:val="hybridMultilevel"/>
    <w:tmpl w:val="8C563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B609CD"/>
    <w:multiLevelType w:val="hybridMultilevel"/>
    <w:tmpl w:val="5F7EEF1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93E"/>
    <w:multiLevelType w:val="hybridMultilevel"/>
    <w:tmpl w:val="80CEDF0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3ACA"/>
    <w:multiLevelType w:val="hybridMultilevel"/>
    <w:tmpl w:val="3D4CD86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31DB"/>
    <w:multiLevelType w:val="hybridMultilevel"/>
    <w:tmpl w:val="B2667E6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8C1"/>
    <w:multiLevelType w:val="hybridMultilevel"/>
    <w:tmpl w:val="6584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43D4"/>
    <w:multiLevelType w:val="hybridMultilevel"/>
    <w:tmpl w:val="9DC6605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C1D25"/>
    <w:multiLevelType w:val="hybridMultilevel"/>
    <w:tmpl w:val="A46416A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E2173"/>
    <w:multiLevelType w:val="hybridMultilevel"/>
    <w:tmpl w:val="BF78032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20C10"/>
    <w:multiLevelType w:val="hybridMultilevel"/>
    <w:tmpl w:val="093EE5D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07491"/>
    <w:multiLevelType w:val="hybridMultilevel"/>
    <w:tmpl w:val="5DD8C23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87"/>
    <w:rsid w:val="0003552A"/>
    <w:rsid w:val="0009386E"/>
    <w:rsid w:val="00146193"/>
    <w:rsid w:val="001D5783"/>
    <w:rsid w:val="00251FE3"/>
    <w:rsid w:val="002962F4"/>
    <w:rsid w:val="00305887"/>
    <w:rsid w:val="00332D58"/>
    <w:rsid w:val="00343B70"/>
    <w:rsid w:val="003B1C06"/>
    <w:rsid w:val="003B72D5"/>
    <w:rsid w:val="004072F0"/>
    <w:rsid w:val="005558E3"/>
    <w:rsid w:val="0058542D"/>
    <w:rsid w:val="005907FD"/>
    <w:rsid w:val="00613E07"/>
    <w:rsid w:val="006757FC"/>
    <w:rsid w:val="007A277E"/>
    <w:rsid w:val="007D355B"/>
    <w:rsid w:val="008029B0"/>
    <w:rsid w:val="009852E3"/>
    <w:rsid w:val="009A76A7"/>
    <w:rsid w:val="00A30D45"/>
    <w:rsid w:val="00AC6AAD"/>
    <w:rsid w:val="00B767F0"/>
    <w:rsid w:val="00C03A8B"/>
    <w:rsid w:val="00D2487A"/>
    <w:rsid w:val="00E1743E"/>
    <w:rsid w:val="00E33CCA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804"/>
  <w15:docId w15:val="{7CD1F1BA-DDFC-478C-96D1-64106D5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887"/>
    <w:pPr>
      <w:spacing w:after="0" w:line="240" w:lineRule="auto"/>
      <w:ind w:left="709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332D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 korycka</cp:lastModifiedBy>
  <cp:revision>2</cp:revision>
  <dcterms:created xsi:type="dcterms:W3CDTF">2021-11-17T21:08:00Z</dcterms:created>
  <dcterms:modified xsi:type="dcterms:W3CDTF">2021-11-17T21:08:00Z</dcterms:modified>
</cp:coreProperties>
</file>