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3D" w:rsidRPr="0076413A" w:rsidRDefault="0024183D" w:rsidP="0024183D">
      <w:pPr>
        <w:pStyle w:val="Default"/>
        <w:rPr>
          <w:rFonts w:ascii="Times New Roman" w:hAnsi="Times New Roman" w:cs="Times New Roman"/>
          <w:b/>
          <w:bCs/>
        </w:rPr>
      </w:pPr>
      <w:r w:rsidRPr="0076413A">
        <w:rPr>
          <w:rFonts w:ascii="Times New Roman" w:hAnsi="Times New Roman" w:cs="Times New Roman"/>
          <w:b/>
          <w:bCs/>
        </w:rPr>
        <w:t xml:space="preserve">TEMAT: WIOSNA W SZTUCE </w:t>
      </w:r>
    </w:p>
    <w:p w:rsidR="0024183D" w:rsidRPr="0076413A" w:rsidRDefault="0076413A" w:rsidP="0024183D">
      <w:pPr>
        <w:pStyle w:val="Default"/>
        <w:rPr>
          <w:rFonts w:ascii="Times New Roman" w:hAnsi="Times New Roman" w:cs="Times New Roman"/>
          <w:b/>
          <w:bCs/>
        </w:rPr>
      </w:pPr>
      <w:r w:rsidRPr="0076413A">
        <w:rPr>
          <w:rFonts w:ascii="Times New Roman" w:hAnsi="Times New Roman" w:cs="Times New Roman"/>
          <w:b/>
          <w:bCs/>
        </w:rPr>
        <w:t>DATA:</w:t>
      </w:r>
      <w:r w:rsidR="00056A32">
        <w:rPr>
          <w:rFonts w:ascii="Times New Roman" w:hAnsi="Times New Roman" w:cs="Times New Roman"/>
          <w:b/>
          <w:bCs/>
        </w:rPr>
        <w:t>15.04.2021</w:t>
      </w:r>
      <w:r w:rsidR="007D370D">
        <w:rPr>
          <w:rFonts w:ascii="Times New Roman" w:hAnsi="Times New Roman" w:cs="Times New Roman"/>
          <w:b/>
          <w:bCs/>
        </w:rPr>
        <w:t>r.</w:t>
      </w:r>
    </w:p>
    <w:p w:rsidR="0024183D" w:rsidRPr="0076413A" w:rsidRDefault="0024183D" w:rsidP="0024183D">
      <w:pPr>
        <w:pStyle w:val="Default"/>
        <w:rPr>
          <w:rFonts w:ascii="Times New Roman" w:hAnsi="Times New Roman" w:cs="Times New Roman"/>
          <w:b/>
          <w:bCs/>
        </w:rPr>
      </w:pPr>
    </w:p>
    <w:p w:rsidR="0024183D" w:rsidRPr="0076413A" w:rsidRDefault="0024183D" w:rsidP="0024183D">
      <w:pPr>
        <w:pStyle w:val="Default"/>
        <w:rPr>
          <w:rFonts w:ascii="Times New Roman" w:hAnsi="Times New Roman" w:cs="Times New Roman"/>
        </w:rPr>
      </w:pPr>
      <w:r w:rsidRPr="0076413A">
        <w:rPr>
          <w:rFonts w:ascii="Times New Roman" w:hAnsi="Times New Roman" w:cs="Times New Roman"/>
          <w:b/>
          <w:bCs/>
        </w:rPr>
        <w:t xml:space="preserve">CELE OGÓLNE: </w:t>
      </w:r>
      <w:r w:rsidRPr="0076413A">
        <w:rPr>
          <w:rFonts w:ascii="Times New Roman" w:hAnsi="Times New Roman" w:cs="Times New Roman"/>
        </w:rPr>
        <w:t>doskonalenie umiejętności interpretowania muzyki ruchem; kształtowanie wrażliwoś</w:t>
      </w:r>
      <w:r w:rsidR="0076413A">
        <w:rPr>
          <w:rFonts w:ascii="Times New Roman" w:hAnsi="Times New Roman" w:cs="Times New Roman"/>
        </w:rPr>
        <w:t xml:space="preserve">ci estetycznej; </w:t>
      </w:r>
    </w:p>
    <w:p w:rsidR="0076413A" w:rsidRPr="0076413A" w:rsidRDefault="0076413A" w:rsidP="0024183D">
      <w:pPr>
        <w:pStyle w:val="Default"/>
        <w:rPr>
          <w:rFonts w:ascii="Times New Roman" w:hAnsi="Times New Roman" w:cs="Times New Roman"/>
        </w:rPr>
      </w:pPr>
    </w:p>
    <w:p w:rsidR="0076413A" w:rsidRPr="0076413A" w:rsidRDefault="0076413A" w:rsidP="0024183D">
      <w:pPr>
        <w:pStyle w:val="Default"/>
        <w:rPr>
          <w:rFonts w:ascii="Times New Roman" w:hAnsi="Times New Roman" w:cs="Times New Roman"/>
        </w:rPr>
      </w:pPr>
    </w:p>
    <w:p w:rsidR="0076413A" w:rsidRDefault="0076413A" w:rsidP="0076413A">
      <w:pPr>
        <w:pStyle w:val="Default"/>
        <w:rPr>
          <w:rFonts w:ascii="Times New Roman" w:hAnsi="Times New Roman" w:cs="Times New Roman"/>
        </w:rPr>
      </w:pPr>
      <w:r w:rsidRPr="007C29DD">
        <w:rPr>
          <w:rFonts w:ascii="Times New Roman" w:hAnsi="Times New Roman" w:cs="Times New Roman"/>
          <w:b/>
          <w:bCs/>
        </w:rPr>
        <w:t xml:space="preserve">Zestaw ćwiczeń porannych </w:t>
      </w:r>
    </w:p>
    <w:p w:rsidR="0076413A" w:rsidRDefault="0076413A" w:rsidP="0076413A">
      <w:pPr>
        <w:pStyle w:val="Default"/>
        <w:rPr>
          <w:rStyle w:val="A16"/>
          <w:rFonts w:ascii="Times New Roman" w:hAnsi="Times New Roman" w:cs="Times New Roman"/>
        </w:rPr>
      </w:pPr>
      <w:r w:rsidRPr="007C29DD">
        <w:rPr>
          <w:rStyle w:val="A16"/>
          <w:rFonts w:ascii="Times New Roman" w:hAnsi="Times New Roman" w:cs="Times New Roman"/>
        </w:rPr>
        <w:t xml:space="preserve"> </w:t>
      </w:r>
      <w:r w:rsidRPr="007C29DD">
        <w:rPr>
          <w:rFonts w:ascii="Times New Roman" w:hAnsi="Times New Roman" w:cs="Times New Roman"/>
        </w:rPr>
        <w:t>„Spacer pomiędzy kałużami” –  rozkładamy na podłodze kilka kartek symbolizujących kałuże. Dziecko maszeruje po sali w zmiennym tempie, zgodnie z wystukiwanym  rytmem  (szybko – powoli). Należy zwrócić uwagę na to, by dziecko wysoko podnosiło kolana podczas marszu i nie dotykało stopami kałuż</w:t>
      </w:r>
      <w:r w:rsidRPr="007C29DD">
        <w:rPr>
          <w:rStyle w:val="A16"/>
          <w:rFonts w:ascii="Times New Roman" w:hAnsi="Times New Roman" w:cs="Times New Roman"/>
        </w:rPr>
        <w:t xml:space="preserve">. </w:t>
      </w:r>
    </w:p>
    <w:p w:rsidR="0076413A" w:rsidRDefault="0076413A" w:rsidP="0076413A">
      <w:pPr>
        <w:pStyle w:val="Default"/>
        <w:rPr>
          <w:rStyle w:val="A16"/>
          <w:rFonts w:ascii="Times New Roman" w:hAnsi="Times New Roman" w:cs="Times New Roman"/>
        </w:rPr>
      </w:pPr>
    </w:p>
    <w:p w:rsidR="0076413A" w:rsidRPr="007C29DD" w:rsidRDefault="0076413A" w:rsidP="0076413A">
      <w:pPr>
        <w:pStyle w:val="Default"/>
        <w:rPr>
          <w:rFonts w:ascii="Times New Roman" w:hAnsi="Times New Roman" w:cs="Times New Roman"/>
        </w:rPr>
      </w:pPr>
      <w:r w:rsidRPr="007C29DD">
        <w:rPr>
          <w:rFonts w:ascii="Times New Roman" w:hAnsi="Times New Roman" w:cs="Times New Roman"/>
        </w:rPr>
        <w:t xml:space="preserve">„Obroty” – zabawa w parach. Rodzic i dziecko stoją tyłem do siebie, dotykając się plecami, pośladkami i nogami. Nogi w lekkim rozkroku, mocno przylegają do podłogi. Dziecko  trzyma </w:t>
      </w:r>
      <w:r>
        <w:rPr>
          <w:rFonts w:ascii="Times New Roman" w:hAnsi="Times New Roman" w:cs="Times New Roman"/>
        </w:rPr>
        <w:t xml:space="preserve"> </w:t>
      </w:r>
      <w:r w:rsidRPr="007C29DD">
        <w:rPr>
          <w:rFonts w:ascii="Times New Roman" w:hAnsi="Times New Roman" w:cs="Times New Roman"/>
        </w:rPr>
        <w:t xml:space="preserve">woreczek gimnastyczny. Na sygnał .: </w:t>
      </w:r>
      <w:r w:rsidRPr="007C29DD">
        <w:rPr>
          <w:rFonts w:ascii="Times New Roman" w:hAnsi="Times New Roman" w:cs="Times New Roman"/>
          <w:i/>
          <w:iCs/>
        </w:rPr>
        <w:t>hop</w:t>
      </w:r>
      <w:r w:rsidRPr="007C29DD">
        <w:rPr>
          <w:rFonts w:ascii="Times New Roman" w:hAnsi="Times New Roman" w:cs="Times New Roman"/>
        </w:rPr>
        <w:t>, dziecko robi skręt tułowia w jedną stronę i przekazuje woreczek.</w:t>
      </w:r>
    </w:p>
    <w:p w:rsidR="0076413A" w:rsidRPr="007C29DD" w:rsidRDefault="0076413A" w:rsidP="0076413A">
      <w:pPr>
        <w:pStyle w:val="Default"/>
        <w:rPr>
          <w:rFonts w:ascii="Times New Roman" w:hAnsi="Times New Roman" w:cs="Times New Roman"/>
        </w:rPr>
      </w:pPr>
      <w:r w:rsidRPr="007C29DD">
        <w:rPr>
          <w:rFonts w:ascii="Times New Roman" w:hAnsi="Times New Roman" w:cs="Times New Roman"/>
        </w:rPr>
        <w:t xml:space="preserve"> </w:t>
      </w:r>
    </w:p>
    <w:p w:rsidR="0076413A" w:rsidRPr="007C29DD" w:rsidRDefault="0076413A" w:rsidP="0076413A">
      <w:pPr>
        <w:pStyle w:val="Default"/>
        <w:rPr>
          <w:rFonts w:ascii="Times New Roman" w:hAnsi="Times New Roman" w:cs="Times New Roman"/>
        </w:rPr>
      </w:pPr>
      <w:r w:rsidRPr="007C29DD">
        <w:rPr>
          <w:rFonts w:ascii="Times New Roman" w:hAnsi="Times New Roman" w:cs="Times New Roman"/>
        </w:rPr>
        <w:t xml:space="preserve">„Skok do kałuży” – dziecko wysuwa jedną nogę do przodu i przeskakuje na nią, następnie drugą nogę i powtarza ruch. Zabawa może być prowadzona w różnym tempie. </w:t>
      </w:r>
    </w:p>
    <w:p w:rsidR="0076413A" w:rsidRPr="007C29DD" w:rsidRDefault="0076413A" w:rsidP="0076413A">
      <w:pPr>
        <w:pStyle w:val="Default"/>
        <w:rPr>
          <w:rFonts w:ascii="Times New Roman" w:hAnsi="Times New Roman" w:cs="Times New Roman"/>
        </w:rPr>
      </w:pPr>
    </w:p>
    <w:p w:rsidR="0076413A" w:rsidRPr="004C326B" w:rsidRDefault="0076413A" w:rsidP="0076413A">
      <w:pPr>
        <w:pStyle w:val="Default"/>
        <w:rPr>
          <w:rFonts w:ascii="Times New Roman" w:hAnsi="Times New Roman" w:cs="Times New Roman"/>
        </w:rPr>
      </w:pPr>
      <w:r w:rsidRPr="007C29DD">
        <w:rPr>
          <w:rStyle w:val="A16"/>
          <w:rFonts w:ascii="Times New Roman" w:hAnsi="Times New Roman" w:cs="Times New Roman"/>
        </w:rPr>
        <w:t xml:space="preserve"> </w:t>
      </w:r>
      <w:r w:rsidRPr="007C29DD">
        <w:rPr>
          <w:rFonts w:ascii="Times New Roman" w:hAnsi="Times New Roman" w:cs="Times New Roman"/>
        </w:rPr>
        <w:t xml:space="preserve">„Kołyska” – dziecko siedzi na podłodze z podkurczonymi nogami, które mocno obejmuje się ramionami następnie zaczynają  się kołysać się do przodu i do tyłu oraz na boki. </w:t>
      </w:r>
    </w:p>
    <w:tbl>
      <w:tblPr>
        <w:tblW w:w="0" w:type="auto"/>
        <w:tblBorders>
          <w:top w:val="nil"/>
          <w:left w:val="nil"/>
          <w:bottom w:val="nil"/>
          <w:right w:val="nil"/>
        </w:tblBorders>
        <w:tblLayout w:type="fixed"/>
        <w:tblLook w:val="0000"/>
      </w:tblPr>
      <w:tblGrid>
        <w:gridCol w:w="6519"/>
      </w:tblGrid>
      <w:tr w:rsidR="0076413A" w:rsidRPr="004C326B" w:rsidTr="0033277E">
        <w:trPr>
          <w:trHeight w:val="117"/>
        </w:trPr>
        <w:tc>
          <w:tcPr>
            <w:tcW w:w="6519" w:type="dxa"/>
          </w:tcPr>
          <w:p w:rsidR="0076413A" w:rsidRPr="004C326B" w:rsidRDefault="0076413A" w:rsidP="0033277E">
            <w:pPr>
              <w:pStyle w:val="Default"/>
              <w:rPr>
                <w:rFonts w:ascii="Times New Roman" w:hAnsi="Times New Roman" w:cs="Times New Roman"/>
              </w:rPr>
            </w:pPr>
          </w:p>
        </w:tc>
      </w:tr>
    </w:tbl>
    <w:p w:rsidR="0076413A" w:rsidRPr="002B1B99" w:rsidRDefault="0076413A" w:rsidP="0076413A">
      <w:pPr>
        <w:pStyle w:val="Default"/>
        <w:rPr>
          <w:rFonts w:ascii="Times New Roman" w:hAnsi="Times New Roman" w:cs="Times New Roman"/>
        </w:rPr>
      </w:pPr>
    </w:p>
    <w:p w:rsidR="0076413A" w:rsidRPr="002B1B99" w:rsidRDefault="0076413A" w:rsidP="0076413A">
      <w:pPr>
        <w:pStyle w:val="Default"/>
        <w:rPr>
          <w:rFonts w:ascii="Times New Roman" w:hAnsi="Times New Roman" w:cs="Times New Roman"/>
        </w:rPr>
      </w:pPr>
      <w:r w:rsidRPr="002B1B99">
        <w:rPr>
          <w:rFonts w:ascii="Times New Roman" w:hAnsi="Times New Roman" w:cs="Times New Roman"/>
          <w:b/>
          <w:bCs/>
          <w:i/>
          <w:iCs/>
        </w:rPr>
        <w:t xml:space="preserve">Na zdrowie </w:t>
      </w:r>
      <w:r w:rsidRPr="002B1B99">
        <w:rPr>
          <w:rFonts w:ascii="Times New Roman" w:hAnsi="Times New Roman" w:cs="Times New Roman"/>
        </w:rPr>
        <w:t xml:space="preserve">– zabawa ruchowa, ilustrowanie gestami treści wiersza. Rodzic. czyta wiersz, prosi dziecko, by uważnie słuchało i wykonywało gesty, które ilustrują usłyszane fragmenty. </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Doktor rybka niech nam powie</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Jak należy dbać o zdrowie!</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Kto chce prosty być jak trzcina,</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Gimnastyką dzień zaczyna!</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Ruch i podskok to zabawa,</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sport dla dzieci ważna sprawa,</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Ręce w górę, w przód i w bok,</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skłon do przodu, przysiad, skok.</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Całe ciało myje co dzień</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Pod prysznicem, w czystej wodzie.</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Wie, że zęby białe czyste</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Lubią szczotkę i dentystę!</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Pije mleko, wie, że zdrowo</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Chrupać marchew na surowo.</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Mamuś, chusteczkę, proszę, mi daj,</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lastRenderedPageBreak/>
        <w:t>a zawsze czysty nos będę miał.</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Kiedy kicham czysta chustka</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dobrze mi zasłania usta.</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Chcesz, to zobacz, jak jeść jabłka</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Na obrazku bez zarazków.</w:t>
      </w:r>
    </w:p>
    <w:p w:rsidR="001C4729" w:rsidRPr="001C4729" w:rsidRDefault="001C4729" w:rsidP="001C4729">
      <w:pPr>
        <w:pStyle w:val="Default"/>
        <w:rPr>
          <w:rFonts w:ascii="Times New Roman" w:hAnsi="Times New Roman" w:cs="Times New Roman"/>
        </w:rPr>
      </w:pPr>
      <w:r w:rsidRPr="001C4729">
        <w:rPr>
          <w:rFonts w:ascii="Times New Roman" w:hAnsi="Times New Roman" w:cs="Times New Roman"/>
        </w:rPr>
        <w:t>Rób tak samo, bo chcesz chyba</w:t>
      </w:r>
    </w:p>
    <w:p w:rsidR="0076413A" w:rsidRPr="0076413A" w:rsidRDefault="001C4729" w:rsidP="001C4729">
      <w:pPr>
        <w:pStyle w:val="Default"/>
        <w:rPr>
          <w:rFonts w:ascii="Times New Roman" w:hAnsi="Times New Roman" w:cs="Times New Roman"/>
        </w:rPr>
      </w:pPr>
      <w:r w:rsidRPr="001C4729">
        <w:rPr>
          <w:rFonts w:ascii="Times New Roman" w:hAnsi="Times New Roman" w:cs="Times New Roman"/>
        </w:rPr>
        <w:t>Tak zdrowy być jak ryba.</w:t>
      </w:r>
    </w:p>
    <w:p w:rsidR="0024183D" w:rsidRPr="0076413A" w:rsidRDefault="0024183D" w:rsidP="0024183D">
      <w:pPr>
        <w:pStyle w:val="Default"/>
        <w:rPr>
          <w:rFonts w:ascii="Times New Roman" w:hAnsi="Times New Roman" w:cs="Times New Roman"/>
        </w:rPr>
      </w:pPr>
    </w:p>
    <w:p w:rsidR="0024183D" w:rsidRPr="0076413A" w:rsidRDefault="0024183D" w:rsidP="0024183D">
      <w:pPr>
        <w:pStyle w:val="Default"/>
        <w:rPr>
          <w:rFonts w:ascii="Times New Roman" w:hAnsi="Times New Roman" w:cs="Times New Roman"/>
        </w:rPr>
      </w:pPr>
    </w:p>
    <w:p w:rsidR="0024183D" w:rsidRPr="0076413A" w:rsidRDefault="0024183D" w:rsidP="0024183D">
      <w:pPr>
        <w:pStyle w:val="Default"/>
        <w:rPr>
          <w:rFonts w:ascii="Times New Roman" w:hAnsi="Times New Roman" w:cs="Times New Roman"/>
          <w:color w:val="FF0000"/>
        </w:rPr>
      </w:pPr>
      <w:r w:rsidRPr="0076413A">
        <w:rPr>
          <w:rFonts w:ascii="Times New Roman" w:hAnsi="Times New Roman" w:cs="Times New Roman"/>
          <w:b/>
          <w:bCs/>
          <w:i/>
          <w:iCs/>
        </w:rPr>
        <w:t xml:space="preserve">Kukułka </w:t>
      </w:r>
      <w:r w:rsidRPr="0076413A">
        <w:rPr>
          <w:rFonts w:ascii="Times New Roman" w:hAnsi="Times New Roman" w:cs="Times New Roman"/>
        </w:rPr>
        <w:t xml:space="preserve">– Rodzic pyta dziecko: </w:t>
      </w:r>
      <w:r w:rsidRPr="0076413A">
        <w:rPr>
          <w:rFonts w:ascii="Times New Roman" w:hAnsi="Times New Roman" w:cs="Times New Roman"/>
          <w:i/>
          <w:iCs/>
        </w:rPr>
        <w:t>Czy muzyka jest lub może być o czymś? A czy muzyka instrumentalna taka, którą grają tylko instrumenty może być o czymś? Czy muzyka może opowiadać o zjawi</w:t>
      </w:r>
      <w:r w:rsidRPr="0076413A">
        <w:rPr>
          <w:rFonts w:ascii="Times New Roman" w:hAnsi="Times New Roman" w:cs="Times New Roman"/>
          <w:i/>
          <w:iCs/>
        </w:rPr>
        <w:softHyphen/>
        <w:t xml:space="preserve">skach w przyrodzie, o porach roku, zwierzętach, kwiatach? </w:t>
      </w:r>
      <w:r w:rsidRPr="0076413A">
        <w:rPr>
          <w:rFonts w:ascii="Times New Roman" w:hAnsi="Times New Roman" w:cs="Times New Roman"/>
        </w:rPr>
        <w:t>Jeżeli dziecko nie jest przekonane, rodzic wyja</w:t>
      </w:r>
      <w:r w:rsidRPr="0076413A">
        <w:rPr>
          <w:rFonts w:ascii="Times New Roman" w:hAnsi="Times New Roman" w:cs="Times New Roman"/>
        </w:rPr>
        <w:softHyphen/>
        <w:t xml:space="preserve">śnia: </w:t>
      </w:r>
      <w:r w:rsidRPr="0076413A">
        <w:rPr>
          <w:rFonts w:ascii="Times New Roman" w:hAnsi="Times New Roman" w:cs="Times New Roman"/>
          <w:i/>
          <w:iCs/>
        </w:rPr>
        <w:t xml:space="preserve">Istnieje pewien rodzaj muzyki instrumentalnej, która jest o czymś. Jest to taka muzyka, która miała coś opisywać, o czymś opowiadać. Kompozytor często podpowiadał, o czym będzie utwór w tytule kompozycji. Taka muzyka czasami jest tak napisana, żebyśmy mogli odgadnąć, co chciał nam przekazać kompozytor, nawet gdy jej nie znamy. Dzieje się tak wtedy, gdy kompozytor stara się różnymi środkami muzycznymi naśladować jakieś zjawiska pozamuzyczne. </w:t>
      </w:r>
      <w:r w:rsidRPr="0076413A">
        <w:rPr>
          <w:rFonts w:ascii="Times New Roman" w:hAnsi="Times New Roman" w:cs="Times New Roman"/>
        </w:rPr>
        <w:t>Rodzic proponuje dzie</w:t>
      </w:r>
      <w:r w:rsidRPr="0076413A">
        <w:rPr>
          <w:rFonts w:ascii="Times New Roman" w:hAnsi="Times New Roman" w:cs="Times New Roman"/>
        </w:rPr>
        <w:softHyphen/>
        <w:t xml:space="preserve">ciom zabawę w rozpoznawanie utworów: </w:t>
      </w:r>
      <w:r w:rsidRPr="0076413A">
        <w:rPr>
          <w:rFonts w:ascii="Times New Roman" w:hAnsi="Times New Roman" w:cs="Times New Roman"/>
          <w:i/>
          <w:iCs/>
        </w:rPr>
        <w:t>Wysłuchamy teraz dwóch fragmentów utworów. Po każ</w:t>
      </w:r>
      <w:r w:rsidRPr="0076413A">
        <w:rPr>
          <w:rFonts w:ascii="Times New Roman" w:hAnsi="Times New Roman" w:cs="Times New Roman"/>
          <w:i/>
          <w:iCs/>
        </w:rPr>
        <w:softHyphen/>
        <w:t>dym z nich opowiesz, co słyszałeś/</w:t>
      </w:r>
      <w:proofErr w:type="spellStart"/>
      <w:r w:rsidRPr="0076413A">
        <w:rPr>
          <w:rFonts w:ascii="Times New Roman" w:hAnsi="Times New Roman" w:cs="Times New Roman"/>
          <w:i/>
          <w:iCs/>
        </w:rPr>
        <w:t>aś</w:t>
      </w:r>
      <w:proofErr w:type="spellEnd"/>
      <w:r w:rsidRPr="0076413A">
        <w:rPr>
          <w:rFonts w:ascii="Times New Roman" w:hAnsi="Times New Roman" w:cs="Times New Roman"/>
          <w:i/>
          <w:iCs/>
        </w:rPr>
        <w:t xml:space="preserve"> i z czym kojarz ci się muzyka. </w:t>
      </w:r>
      <w:r w:rsidRPr="0076413A">
        <w:rPr>
          <w:rFonts w:ascii="Times New Roman" w:hAnsi="Times New Roman" w:cs="Times New Roman"/>
        </w:rPr>
        <w:t xml:space="preserve">Rodzic odtwarza następujące fragmenty: 1) </w:t>
      </w:r>
      <w:r w:rsidRPr="0076413A">
        <w:rPr>
          <w:rFonts w:ascii="Times New Roman" w:hAnsi="Times New Roman" w:cs="Times New Roman"/>
          <w:i/>
          <w:iCs/>
        </w:rPr>
        <w:t>Kukułka</w:t>
      </w:r>
      <w:r w:rsidRPr="0076413A">
        <w:rPr>
          <w:rFonts w:ascii="Times New Roman" w:hAnsi="Times New Roman" w:cs="Times New Roman"/>
        </w:rPr>
        <w:t xml:space="preserve">; 2) </w:t>
      </w:r>
      <w:r w:rsidRPr="0076413A">
        <w:rPr>
          <w:rFonts w:ascii="Times New Roman" w:hAnsi="Times New Roman" w:cs="Times New Roman"/>
          <w:i/>
          <w:iCs/>
        </w:rPr>
        <w:t xml:space="preserve">Galop </w:t>
      </w:r>
      <w:r w:rsidRPr="0076413A">
        <w:rPr>
          <w:rFonts w:ascii="Times New Roman" w:hAnsi="Times New Roman" w:cs="Times New Roman"/>
        </w:rPr>
        <w:t xml:space="preserve">z suity </w:t>
      </w:r>
      <w:r w:rsidRPr="0076413A">
        <w:rPr>
          <w:rFonts w:ascii="Times New Roman" w:hAnsi="Times New Roman" w:cs="Times New Roman"/>
          <w:i/>
          <w:iCs/>
        </w:rPr>
        <w:t xml:space="preserve">Komedianci. </w:t>
      </w:r>
      <w:r w:rsidRPr="0076413A">
        <w:rPr>
          <w:rFonts w:ascii="Times New Roman" w:hAnsi="Times New Roman" w:cs="Times New Roman"/>
        </w:rPr>
        <w:t>Po wysłuchaniu dziecko dzieli się spostrzeżenia</w:t>
      </w:r>
      <w:r w:rsidRPr="0076413A">
        <w:rPr>
          <w:rFonts w:ascii="Times New Roman" w:hAnsi="Times New Roman" w:cs="Times New Roman"/>
        </w:rPr>
        <w:softHyphen/>
        <w:t>mi. Rodzic zachęca do interpretacji utworu ruchem. Odtwarza jeszcze raz muzykę, a dziecko improwizuje.</w:t>
      </w:r>
      <w:r w:rsidR="00886F5B" w:rsidRPr="0076413A">
        <w:rPr>
          <w:rFonts w:ascii="Times New Roman" w:hAnsi="Times New Roman" w:cs="Times New Roman"/>
        </w:rPr>
        <w:t xml:space="preserve"> </w:t>
      </w:r>
      <w:r w:rsidR="00056A32">
        <w:rPr>
          <w:rFonts w:ascii="Times New Roman" w:hAnsi="Times New Roman" w:cs="Times New Roman"/>
          <w:color w:val="FF0000"/>
        </w:rPr>
        <w:t>załączniki</w:t>
      </w:r>
    </w:p>
    <w:p w:rsidR="0024183D" w:rsidRPr="0076413A" w:rsidRDefault="0024183D" w:rsidP="0024183D">
      <w:pPr>
        <w:pStyle w:val="Default"/>
        <w:rPr>
          <w:rFonts w:ascii="Times New Roman" w:hAnsi="Times New Roman" w:cs="Times New Roman"/>
        </w:rPr>
      </w:pPr>
    </w:p>
    <w:p w:rsidR="0024183D" w:rsidRPr="0076413A" w:rsidRDefault="0024183D" w:rsidP="0024183D">
      <w:pPr>
        <w:pStyle w:val="Default"/>
        <w:rPr>
          <w:rFonts w:ascii="Times New Roman" w:hAnsi="Times New Roman" w:cs="Times New Roman"/>
        </w:rPr>
      </w:pPr>
    </w:p>
    <w:p w:rsidR="0024183D" w:rsidRPr="0076413A" w:rsidRDefault="0024183D" w:rsidP="0024183D">
      <w:pPr>
        <w:pStyle w:val="Default"/>
        <w:rPr>
          <w:rFonts w:ascii="Times New Roman" w:hAnsi="Times New Roman" w:cs="Times New Roman"/>
        </w:rPr>
      </w:pPr>
    </w:p>
    <w:p w:rsidR="0024183D" w:rsidRPr="0076413A" w:rsidRDefault="0024183D" w:rsidP="0024183D">
      <w:pPr>
        <w:pStyle w:val="Default"/>
        <w:rPr>
          <w:rFonts w:ascii="Times New Roman" w:hAnsi="Times New Roman" w:cs="Times New Roman"/>
        </w:rPr>
      </w:pPr>
      <w:r w:rsidRPr="0076413A">
        <w:rPr>
          <w:rFonts w:ascii="Times New Roman" w:hAnsi="Times New Roman" w:cs="Times New Roman"/>
          <w:b/>
          <w:bCs/>
        </w:rPr>
        <w:t xml:space="preserve">„Kaczeńce” </w:t>
      </w:r>
      <w:r w:rsidRPr="0076413A">
        <w:rPr>
          <w:rFonts w:ascii="Times New Roman" w:hAnsi="Times New Roman" w:cs="Times New Roman"/>
        </w:rPr>
        <w:t>– Rodzic zaprasza dziecko do obejrzenia kilku reprodukcji obrazów</w:t>
      </w:r>
      <w:r w:rsidR="00056A32" w:rsidRPr="00056A32">
        <w:rPr>
          <w:rFonts w:ascii="Times New Roman" w:hAnsi="Times New Roman" w:cs="Times New Roman"/>
          <w:color w:val="FF0000"/>
        </w:rPr>
        <w:t xml:space="preserve"> </w:t>
      </w:r>
      <w:r w:rsidR="00056A32" w:rsidRPr="0076413A">
        <w:rPr>
          <w:rFonts w:ascii="Times New Roman" w:hAnsi="Times New Roman" w:cs="Times New Roman"/>
          <w:color w:val="FF0000"/>
        </w:rPr>
        <w:t>załącznik</w:t>
      </w:r>
      <w:r w:rsidRPr="0076413A">
        <w:rPr>
          <w:rFonts w:ascii="Times New Roman" w:hAnsi="Times New Roman" w:cs="Times New Roman"/>
        </w:rPr>
        <w:t xml:space="preserve">. Nie mówi, jakie są ich tytuły i co przedstawiają. Prosi dziecko o odgadnięcie co przedstawiają obrazy Józefa Chełmońskiego: </w:t>
      </w:r>
      <w:r w:rsidRPr="0076413A">
        <w:rPr>
          <w:rFonts w:ascii="Times New Roman" w:hAnsi="Times New Roman" w:cs="Times New Roman"/>
          <w:i/>
          <w:iCs/>
        </w:rPr>
        <w:t>Żurawie o poranku</w:t>
      </w:r>
      <w:r w:rsidRPr="0076413A">
        <w:rPr>
          <w:rFonts w:ascii="Times New Roman" w:hAnsi="Times New Roman" w:cs="Times New Roman"/>
        </w:rPr>
        <w:t xml:space="preserve">, </w:t>
      </w:r>
      <w:r w:rsidRPr="0076413A">
        <w:rPr>
          <w:rFonts w:ascii="Times New Roman" w:hAnsi="Times New Roman" w:cs="Times New Roman"/>
          <w:i/>
          <w:iCs/>
        </w:rPr>
        <w:t>Bociany</w:t>
      </w:r>
      <w:r w:rsidRPr="0076413A">
        <w:rPr>
          <w:rFonts w:ascii="Times New Roman" w:hAnsi="Times New Roman" w:cs="Times New Roman"/>
        </w:rPr>
        <w:t xml:space="preserve">, </w:t>
      </w:r>
      <w:r w:rsidRPr="0076413A">
        <w:rPr>
          <w:rFonts w:ascii="Times New Roman" w:hAnsi="Times New Roman" w:cs="Times New Roman"/>
          <w:i/>
          <w:iCs/>
        </w:rPr>
        <w:t>Kaczeńce</w:t>
      </w:r>
      <w:r w:rsidRPr="0076413A">
        <w:rPr>
          <w:rFonts w:ascii="Times New Roman" w:hAnsi="Times New Roman" w:cs="Times New Roman"/>
        </w:rPr>
        <w:t xml:space="preserve">. Dziecko stara się rozpoznać kształty i barwy występujące na reprodukcjach. Następnie rodzic zachęca: </w:t>
      </w:r>
      <w:r w:rsidRPr="0076413A">
        <w:rPr>
          <w:rFonts w:ascii="Times New Roman" w:hAnsi="Times New Roman" w:cs="Times New Roman"/>
          <w:i/>
          <w:iCs/>
        </w:rPr>
        <w:t xml:space="preserve">Posłuchaj proszę wiersza, który może być podpowiedzią do ostatniego obrazu. </w:t>
      </w:r>
    </w:p>
    <w:p w:rsidR="0024183D" w:rsidRPr="0076413A" w:rsidRDefault="0024183D" w:rsidP="0024183D">
      <w:pPr>
        <w:pStyle w:val="Pa38"/>
        <w:spacing w:before="100"/>
        <w:jc w:val="both"/>
        <w:rPr>
          <w:rFonts w:ascii="Times New Roman" w:hAnsi="Times New Roman" w:cs="Times New Roman"/>
          <w:color w:val="000000"/>
        </w:rPr>
      </w:pPr>
      <w:r w:rsidRPr="0076413A">
        <w:rPr>
          <w:rFonts w:ascii="Times New Roman" w:hAnsi="Times New Roman" w:cs="Times New Roman"/>
          <w:b/>
          <w:bCs/>
          <w:i/>
          <w:iCs/>
          <w:color w:val="000000"/>
        </w:rPr>
        <w:t xml:space="preserve">Kaczeńce </w:t>
      </w:r>
    </w:p>
    <w:p w:rsidR="0024183D" w:rsidRPr="0076413A" w:rsidRDefault="0024183D" w:rsidP="0024183D">
      <w:pPr>
        <w:pStyle w:val="Pa37"/>
        <w:jc w:val="both"/>
        <w:rPr>
          <w:rFonts w:ascii="Times New Roman" w:hAnsi="Times New Roman" w:cs="Times New Roman"/>
          <w:color w:val="000000"/>
        </w:rPr>
      </w:pPr>
      <w:r w:rsidRPr="0076413A">
        <w:rPr>
          <w:rFonts w:ascii="Times New Roman" w:hAnsi="Times New Roman" w:cs="Times New Roman"/>
          <w:color w:val="000000"/>
        </w:rPr>
        <w:t xml:space="preserve">Janina </w:t>
      </w:r>
      <w:proofErr w:type="spellStart"/>
      <w:r w:rsidRPr="0076413A">
        <w:rPr>
          <w:rFonts w:ascii="Times New Roman" w:hAnsi="Times New Roman" w:cs="Times New Roman"/>
          <w:color w:val="000000"/>
        </w:rPr>
        <w:t>Halagarda</w:t>
      </w:r>
      <w:proofErr w:type="spellEnd"/>
      <w:r w:rsidRPr="0076413A">
        <w:rPr>
          <w:rFonts w:ascii="Times New Roman" w:hAnsi="Times New Roman" w:cs="Times New Roman"/>
          <w:color w:val="000000"/>
        </w:rPr>
        <w:t xml:space="preserve"> </w:t>
      </w:r>
    </w:p>
    <w:tbl>
      <w:tblPr>
        <w:tblW w:w="0" w:type="auto"/>
        <w:tblBorders>
          <w:top w:val="nil"/>
          <w:left w:val="nil"/>
          <w:bottom w:val="nil"/>
          <w:right w:val="nil"/>
        </w:tblBorders>
        <w:tblLayout w:type="fixed"/>
        <w:tblLook w:val="0000"/>
      </w:tblPr>
      <w:tblGrid>
        <w:gridCol w:w="3571"/>
        <w:gridCol w:w="3571"/>
      </w:tblGrid>
      <w:tr w:rsidR="0024183D" w:rsidRPr="0076413A">
        <w:trPr>
          <w:trHeight w:val="953"/>
        </w:trPr>
        <w:tc>
          <w:tcPr>
            <w:tcW w:w="3571" w:type="dxa"/>
          </w:tcPr>
          <w:p w:rsidR="0024183D" w:rsidRPr="0076413A" w:rsidRDefault="0024183D">
            <w:pPr>
              <w:pStyle w:val="Pa38"/>
              <w:spacing w:before="100"/>
              <w:jc w:val="both"/>
              <w:rPr>
                <w:rFonts w:ascii="Times New Roman" w:hAnsi="Times New Roman" w:cs="Times New Roman"/>
                <w:color w:val="000000"/>
              </w:rPr>
            </w:pPr>
            <w:r w:rsidRPr="0076413A">
              <w:rPr>
                <w:rFonts w:ascii="Times New Roman" w:hAnsi="Times New Roman" w:cs="Times New Roman"/>
                <w:color w:val="000000"/>
              </w:rPr>
              <w:t xml:space="preserve">Usiadły kaczeńce kępami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i patrzą złotymi oczkami: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na żabki zielone, skaczące,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motylki fruwające.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Przysiadły motyle – na chwile,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rosę z kwiatków strząsały,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i znów się wzbiły do nieba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lastRenderedPageBreak/>
              <w:t xml:space="preserve">i poleciały… </w:t>
            </w:r>
          </w:p>
        </w:tc>
        <w:tc>
          <w:tcPr>
            <w:tcW w:w="3571" w:type="dxa"/>
          </w:tcPr>
          <w:p w:rsidR="0024183D" w:rsidRPr="0076413A" w:rsidRDefault="0024183D">
            <w:pPr>
              <w:pStyle w:val="Pa38"/>
              <w:spacing w:before="100"/>
              <w:jc w:val="both"/>
              <w:rPr>
                <w:rFonts w:ascii="Times New Roman" w:hAnsi="Times New Roman" w:cs="Times New Roman"/>
                <w:color w:val="000000"/>
              </w:rPr>
            </w:pPr>
            <w:r w:rsidRPr="0076413A">
              <w:rPr>
                <w:rFonts w:ascii="Times New Roman" w:hAnsi="Times New Roman" w:cs="Times New Roman"/>
                <w:color w:val="000000"/>
              </w:rPr>
              <w:lastRenderedPageBreak/>
              <w:t xml:space="preserve">A szary pajączek widział,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co robi motyl i żabka.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Chociaż cichutko siedział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pod małym listkiem kwiatka.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Namaluj wiosnę farbami: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kaczeńce, żabki, motyla,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t xml:space="preserve">biedronkę i pająka: </w:t>
            </w:r>
          </w:p>
          <w:p w:rsidR="0024183D" w:rsidRPr="0076413A" w:rsidRDefault="0024183D">
            <w:pPr>
              <w:pStyle w:val="Pa39"/>
              <w:spacing w:before="100"/>
              <w:jc w:val="both"/>
              <w:rPr>
                <w:rFonts w:ascii="Times New Roman" w:hAnsi="Times New Roman" w:cs="Times New Roman"/>
                <w:color w:val="000000"/>
              </w:rPr>
            </w:pPr>
            <w:r w:rsidRPr="0076413A">
              <w:rPr>
                <w:rFonts w:ascii="Times New Roman" w:hAnsi="Times New Roman" w:cs="Times New Roman"/>
                <w:color w:val="000000"/>
              </w:rPr>
              <w:lastRenderedPageBreak/>
              <w:t xml:space="preserve">Spójrz! Jaka piękna łąka! </w:t>
            </w:r>
          </w:p>
        </w:tc>
      </w:tr>
    </w:tbl>
    <w:p w:rsidR="0024183D" w:rsidRPr="0076413A" w:rsidRDefault="0024183D" w:rsidP="0024183D">
      <w:pPr>
        <w:pStyle w:val="Default"/>
        <w:rPr>
          <w:rFonts w:ascii="Times New Roman" w:hAnsi="Times New Roman" w:cs="Times New Roman"/>
        </w:rPr>
      </w:pPr>
    </w:p>
    <w:p w:rsidR="0024183D" w:rsidRPr="0076413A" w:rsidRDefault="0024183D" w:rsidP="0024183D">
      <w:pPr>
        <w:pStyle w:val="Default"/>
        <w:rPr>
          <w:rFonts w:ascii="Times New Roman" w:hAnsi="Times New Roman" w:cs="Times New Roman"/>
        </w:rPr>
      </w:pPr>
    </w:p>
    <w:p w:rsidR="0024183D" w:rsidRPr="0076413A" w:rsidRDefault="0024183D" w:rsidP="0024183D">
      <w:pPr>
        <w:pStyle w:val="Default"/>
        <w:rPr>
          <w:rFonts w:ascii="Times New Roman" w:hAnsi="Times New Roman" w:cs="Times New Roman"/>
        </w:rPr>
      </w:pPr>
      <w:r w:rsidRPr="0076413A">
        <w:rPr>
          <w:rFonts w:ascii="Times New Roman" w:hAnsi="Times New Roman" w:cs="Times New Roman"/>
          <w:b/>
          <w:bCs/>
        </w:rPr>
        <w:t xml:space="preserve">„Barwne kwiaty” </w:t>
      </w:r>
      <w:r w:rsidRPr="0076413A">
        <w:rPr>
          <w:rFonts w:ascii="Times New Roman" w:hAnsi="Times New Roman" w:cs="Times New Roman"/>
        </w:rPr>
        <w:t xml:space="preserve">–Rodzic  proponuje dzieciom wykonanie pracy plastycznej wybraną techniką i podaje instrukcje: </w:t>
      </w:r>
    </w:p>
    <w:p w:rsidR="0024183D" w:rsidRPr="0076413A" w:rsidRDefault="0024183D" w:rsidP="0024183D">
      <w:pPr>
        <w:pStyle w:val="Pa12"/>
        <w:jc w:val="both"/>
        <w:rPr>
          <w:rFonts w:ascii="Times New Roman" w:hAnsi="Times New Roman" w:cs="Times New Roman"/>
          <w:color w:val="000000"/>
        </w:rPr>
      </w:pPr>
      <w:r w:rsidRPr="0076413A">
        <w:rPr>
          <w:rFonts w:ascii="Times New Roman" w:hAnsi="Times New Roman" w:cs="Times New Roman"/>
          <w:color w:val="000000"/>
        </w:rPr>
        <w:t xml:space="preserve">Malowanie – na białej kartce z bloku technicznego formatu A-4 należy namalować kwiat, po czym wypełnić farbą całą powierzchnię kartki, tworząc tło. </w:t>
      </w:r>
    </w:p>
    <w:p w:rsidR="0024183D" w:rsidRPr="0076413A" w:rsidRDefault="0024183D" w:rsidP="0024183D">
      <w:pPr>
        <w:pStyle w:val="Pa12"/>
        <w:jc w:val="both"/>
        <w:rPr>
          <w:rFonts w:ascii="Times New Roman" w:hAnsi="Times New Roman" w:cs="Times New Roman"/>
          <w:color w:val="000000"/>
        </w:rPr>
      </w:pPr>
      <w:r w:rsidRPr="0076413A">
        <w:rPr>
          <w:rFonts w:ascii="Times New Roman" w:hAnsi="Times New Roman" w:cs="Times New Roman"/>
          <w:color w:val="000000"/>
        </w:rPr>
        <w:t>Wydzieranie – na kolorowej kartce z bloku technicznego formatu A-4 są wydrukowane szkice kwiatów, które należy wypełnić kolorowym papierem. W tym celu wydzieramy z kolorowego pa</w:t>
      </w:r>
      <w:r w:rsidRPr="0076413A">
        <w:rPr>
          <w:rFonts w:ascii="Times New Roman" w:hAnsi="Times New Roman" w:cs="Times New Roman"/>
          <w:color w:val="000000"/>
        </w:rPr>
        <w:softHyphen/>
        <w:t>pieru, wycinanki lub bibuły odpowiedniej wielkości skrawek, po czym przyklejamy go we właści</w:t>
      </w:r>
      <w:r w:rsidRPr="0076413A">
        <w:rPr>
          <w:rFonts w:ascii="Times New Roman" w:hAnsi="Times New Roman" w:cs="Times New Roman"/>
          <w:color w:val="000000"/>
        </w:rPr>
        <w:softHyphen/>
        <w:t xml:space="preserve">wym miejscu. Ważne jest, aby papier nie wychodził poza obręb kwiatu. </w:t>
      </w:r>
    </w:p>
    <w:p w:rsidR="0024183D" w:rsidRPr="0076413A" w:rsidRDefault="0024183D" w:rsidP="0024183D">
      <w:pPr>
        <w:pStyle w:val="Pa12"/>
        <w:jc w:val="both"/>
        <w:rPr>
          <w:rFonts w:ascii="Times New Roman" w:hAnsi="Times New Roman" w:cs="Times New Roman"/>
          <w:color w:val="000000"/>
        </w:rPr>
      </w:pPr>
      <w:r w:rsidRPr="0076413A">
        <w:rPr>
          <w:rFonts w:ascii="Times New Roman" w:hAnsi="Times New Roman" w:cs="Times New Roman"/>
          <w:color w:val="000000"/>
        </w:rPr>
        <w:t>Stemplowanie – na zielonej kartce z bloku technicznego formatu A-4 należy odcisnąć różnej wiel</w:t>
      </w:r>
      <w:r w:rsidRPr="0076413A">
        <w:rPr>
          <w:rFonts w:ascii="Times New Roman" w:hAnsi="Times New Roman" w:cs="Times New Roman"/>
          <w:color w:val="000000"/>
        </w:rPr>
        <w:softHyphen/>
        <w:t xml:space="preserve">kości kwiaty za pomocą stempli, następnie patyczkami namalować trawę, tworząc tym sposobem łąkę. </w:t>
      </w:r>
    </w:p>
    <w:p w:rsidR="0024183D" w:rsidRPr="0076413A" w:rsidRDefault="0024183D" w:rsidP="0024183D">
      <w:pPr>
        <w:pStyle w:val="Pa12"/>
        <w:jc w:val="both"/>
        <w:rPr>
          <w:rFonts w:ascii="Times New Roman" w:hAnsi="Times New Roman" w:cs="Times New Roman"/>
          <w:color w:val="000000"/>
        </w:rPr>
      </w:pPr>
      <w:r w:rsidRPr="0076413A">
        <w:rPr>
          <w:rFonts w:ascii="Times New Roman" w:hAnsi="Times New Roman" w:cs="Times New Roman"/>
          <w:color w:val="000000"/>
        </w:rPr>
        <w:t xml:space="preserve">Przyklejanie ziaren zbóż i słonecznika – na kolorowej kartce z bloku technicznego formatu A-4 są wydrukowane kwiaty oraz ramka. Należy przyklejać nasiona tylko na linii wyznaczającej kwiat i ramkę. </w:t>
      </w:r>
    </w:p>
    <w:p w:rsidR="0024183D" w:rsidRPr="0076413A" w:rsidRDefault="0024183D" w:rsidP="0024183D">
      <w:pPr>
        <w:pStyle w:val="Default"/>
        <w:rPr>
          <w:rFonts w:ascii="Times New Roman" w:hAnsi="Times New Roman" w:cs="Times New Roman"/>
        </w:rPr>
      </w:pPr>
      <w:r w:rsidRPr="0076413A">
        <w:rPr>
          <w:rFonts w:ascii="Times New Roman" w:hAnsi="Times New Roman" w:cs="Times New Roman"/>
        </w:rPr>
        <w:t>Dziecko wybiera sposób wykonania pracy</w:t>
      </w:r>
    </w:p>
    <w:p w:rsidR="008443BC" w:rsidRPr="0076413A" w:rsidRDefault="008443BC" w:rsidP="0024183D">
      <w:pPr>
        <w:pStyle w:val="Default"/>
        <w:rPr>
          <w:rFonts w:ascii="Times New Roman" w:hAnsi="Times New Roman" w:cs="Times New Roman"/>
        </w:rPr>
      </w:pPr>
    </w:p>
    <w:p w:rsidR="008443BC" w:rsidRPr="0076413A" w:rsidRDefault="008443BC" w:rsidP="008443BC">
      <w:pPr>
        <w:pStyle w:val="Default"/>
        <w:rPr>
          <w:rFonts w:ascii="Times New Roman" w:hAnsi="Times New Roman" w:cs="Times New Roman"/>
        </w:rPr>
      </w:pPr>
    </w:p>
    <w:p w:rsidR="008443BC" w:rsidRPr="0076413A" w:rsidRDefault="008443BC" w:rsidP="008443BC">
      <w:pPr>
        <w:pStyle w:val="Default"/>
        <w:rPr>
          <w:rFonts w:ascii="Times New Roman" w:hAnsi="Times New Roman" w:cs="Times New Roman"/>
        </w:rPr>
      </w:pPr>
      <w:r w:rsidRPr="0076413A">
        <w:rPr>
          <w:rFonts w:ascii="Times New Roman" w:hAnsi="Times New Roman" w:cs="Times New Roman"/>
          <w:b/>
          <w:bCs/>
        </w:rPr>
        <w:t xml:space="preserve">„Domino wyrazowe” </w:t>
      </w:r>
      <w:r w:rsidRPr="0076413A">
        <w:rPr>
          <w:rFonts w:ascii="Times New Roman" w:hAnsi="Times New Roman" w:cs="Times New Roman"/>
        </w:rPr>
        <w:t xml:space="preserve">– zabawa językowa. Rodzic i dziecko tworzą parę. Jedno osoba z pary podaje wyraz druga osoba podaje  wyraz rozpoczynający się taką głoska, jak ostatnia głoska w wyrazie ułożonym przez pierwszą osobę. </w:t>
      </w:r>
    </w:p>
    <w:p w:rsidR="008443BC" w:rsidRPr="0076413A" w:rsidRDefault="008443BC" w:rsidP="008443BC">
      <w:pPr>
        <w:pStyle w:val="Default"/>
        <w:rPr>
          <w:rFonts w:ascii="Times New Roman" w:hAnsi="Times New Roman" w:cs="Times New Roman"/>
        </w:rPr>
      </w:pPr>
    </w:p>
    <w:p w:rsidR="008443BC" w:rsidRPr="0076413A" w:rsidRDefault="008443BC" w:rsidP="008443BC">
      <w:pPr>
        <w:pStyle w:val="Default"/>
        <w:rPr>
          <w:rFonts w:ascii="Times New Roman" w:hAnsi="Times New Roman" w:cs="Times New Roman"/>
        </w:rPr>
      </w:pPr>
    </w:p>
    <w:p w:rsidR="008443BC" w:rsidRDefault="008443BC" w:rsidP="008443BC">
      <w:pPr>
        <w:pStyle w:val="Default"/>
        <w:rPr>
          <w:rFonts w:ascii="Times New Roman" w:hAnsi="Times New Roman" w:cs="Times New Roman"/>
        </w:rPr>
      </w:pPr>
      <w:r w:rsidRPr="0076413A">
        <w:rPr>
          <w:rFonts w:ascii="Times New Roman" w:hAnsi="Times New Roman" w:cs="Times New Roman"/>
          <w:b/>
          <w:bCs/>
        </w:rPr>
        <w:t xml:space="preserve">„Kolory wiosny” </w:t>
      </w:r>
      <w:r w:rsidRPr="0076413A">
        <w:rPr>
          <w:rFonts w:ascii="Times New Roman" w:hAnsi="Times New Roman" w:cs="Times New Roman"/>
        </w:rPr>
        <w:t>– zabawa ruchowa. Dziecko poruszają się swobodnie po swoim pokoju w rytm dowolnej muzyki. Na hasło Rodzica – podanie dowolnego koloru – dziecko szuka w pokoju przedmiotów w tym ko</w:t>
      </w:r>
      <w:r w:rsidRPr="0076413A">
        <w:rPr>
          <w:rFonts w:ascii="Times New Roman" w:hAnsi="Times New Roman" w:cs="Times New Roman"/>
        </w:rPr>
        <w:softHyphen/>
        <w:t xml:space="preserve">lorze i dotyka go. </w:t>
      </w:r>
    </w:p>
    <w:p w:rsidR="0076413A" w:rsidRPr="0076413A" w:rsidRDefault="0076413A" w:rsidP="008443BC">
      <w:pPr>
        <w:pStyle w:val="Default"/>
        <w:rPr>
          <w:rFonts w:ascii="Times New Roman" w:hAnsi="Times New Roman" w:cs="Times New Roman"/>
        </w:rPr>
      </w:pPr>
    </w:p>
    <w:p w:rsidR="0076413A" w:rsidRPr="00F3075C" w:rsidRDefault="0076413A" w:rsidP="008443BC">
      <w:pPr>
        <w:pStyle w:val="Default"/>
        <w:rPr>
          <w:rFonts w:ascii="Times New Roman" w:hAnsi="Times New Roman" w:cs="Times New Roman"/>
          <w:b/>
          <w:color w:val="FF0000"/>
        </w:rPr>
      </w:pPr>
      <w:r w:rsidRPr="00F3075C">
        <w:rPr>
          <w:rFonts w:ascii="Times New Roman" w:hAnsi="Times New Roman" w:cs="Times New Roman"/>
          <w:b/>
        </w:rPr>
        <w:t xml:space="preserve">Karta pracy „Spróbuj podpisać” </w:t>
      </w:r>
      <w:r w:rsidRPr="00F3075C">
        <w:rPr>
          <w:rFonts w:ascii="Times New Roman" w:hAnsi="Times New Roman" w:cs="Times New Roman"/>
          <w:b/>
          <w:color w:val="FF0000"/>
        </w:rPr>
        <w:t>załącznik</w:t>
      </w:r>
    </w:p>
    <w:p w:rsidR="0076413A" w:rsidRPr="00F3075C" w:rsidRDefault="0076413A" w:rsidP="008443BC">
      <w:pPr>
        <w:pStyle w:val="Default"/>
        <w:rPr>
          <w:rFonts w:ascii="Times New Roman" w:hAnsi="Times New Roman" w:cs="Times New Roman"/>
          <w:b/>
          <w:color w:val="FF0000"/>
        </w:rPr>
      </w:pPr>
      <w:r w:rsidRPr="00F3075C">
        <w:rPr>
          <w:rFonts w:ascii="Times New Roman" w:hAnsi="Times New Roman" w:cs="Times New Roman"/>
          <w:b/>
        </w:rPr>
        <w:t xml:space="preserve">Karta pracy „Rozwiąż labirynt” </w:t>
      </w:r>
      <w:r w:rsidRPr="00F3075C">
        <w:rPr>
          <w:rFonts w:ascii="Times New Roman" w:hAnsi="Times New Roman" w:cs="Times New Roman"/>
          <w:b/>
          <w:color w:val="FF0000"/>
        </w:rPr>
        <w:t>załącznik</w:t>
      </w:r>
    </w:p>
    <w:p w:rsidR="0076413A" w:rsidRPr="00F3075C" w:rsidRDefault="0076413A" w:rsidP="008443BC">
      <w:pPr>
        <w:pStyle w:val="Default"/>
        <w:rPr>
          <w:rFonts w:ascii="Times New Roman" w:hAnsi="Times New Roman" w:cs="Times New Roman"/>
          <w:b/>
          <w:color w:val="FF0000"/>
        </w:rPr>
      </w:pPr>
    </w:p>
    <w:p w:rsidR="00792E1B" w:rsidRPr="0076413A" w:rsidRDefault="00792E1B">
      <w:pPr>
        <w:rPr>
          <w:rFonts w:ascii="Times New Roman" w:hAnsi="Times New Roman" w:cs="Times New Roman"/>
          <w:sz w:val="24"/>
          <w:szCs w:val="24"/>
        </w:rPr>
      </w:pPr>
    </w:p>
    <w:sectPr w:rsidR="00792E1B" w:rsidRPr="0076413A" w:rsidSect="0033277E">
      <w:pgSz w:w="9921" w:h="14389"/>
      <w:pgMar w:top="1400" w:right="900" w:bottom="587" w:left="9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gendaPl">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183D"/>
    <w:rsid w:val="00056A32"/>
    <w:rsid w:val="001C4729"/>
    <w:rsid w:val="0024183D"/>
    <w:rsid w:val="0076413A"/>
    <w:rsid w:val="00792E1B"/>
    <w:rsid w:val="007D370D"/>
    <w:rsid w:val="008443BC"/>
    <w:rsid w:val="00886F5B"/>
    <w:rsid w:val="00B21729"/>
    <w:rsid w:val="00C813B9"/>
    <w:rsid w:val="00E84D4C"/>
    <w:rsid w:val="00F307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1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183D"/>
    <w:pPr>
      <w:autoSpaceDE w:val="0"/>
      <w:autoSpaceDN w:val="0"/>
      <w:adjustRightInd w:val="0"/>
      <w:spacing w:after="0" w:line="240" w:lineRule="auto"/>
    </w:pPr>
    <w:rPr>
      <w:rFonts w:ascii="AgendaPl" w:hAnsi="AgendaPl" w:cs="AgendaPl"/>
      <w:color w:val="000000"/>
      <w:sz w:val="24"/>
      <w:szCs w:val="24"/>
    </w:rPr>
  </w:style>
  <w:style w:type="paragraph" w:customStyle="1" w:styleId="Pa38">
    <w:name w:val="Pa38"/>
    <w:basedOn w:val="Default"/>
    <w:next w:val="Default"/>
    <w:uiPriority w:val="99"/>
    <w:rsid w:val="0024183D"/>
    <w:pPr>
      <w:spacing w:line="201" w:lineRule="atLeast"/>
    </w:pPr>
    <w:rPr>
      <w:rFonts w:cstheme="minorBidi"/>
      <w:color w:val="auto"/>
    </w:rPr>
  </w:style>
  <w:style w:type="paragraph" w:customStyle="1" w:styleId="Pa37">
    <w:name w:val="Pa37"/>
    <w:basedOn w:val="Default"/>
    <w:next w:val="Default"/>
    <w:uiPriority w:val="99"/>
    <w:rsid w:val="0024183D"/>
    <w:pPr>
      <w:spacing w:line="171" w:lineRule="atLeast"/>
    </w:pPr>
    <w:rPr>
      <w:rFonts w:cstheme="minorBidi"/>
      <w:color w:val="auto"/>
    </w:rPr>
  </w:style>
  <w:style w:type="paragraph" w:customStyle="1" w:styleId="Pa39">
    <w:name w:val="Pa39"/>
    <w:basedOn w:val="Default"/>
    <w:next w:val="Default"/>
    <w:uiPriority w:val="99"/>
    <w:rsid w:val="0024183D"/>
    <w:pPr>
      <w:spacing w:line="201" w:lineRule="atLeast"/>
    </w:pPr>
    <w:rPr>
      <w:rFonts w:cstheme="minorBidi"/>
      <w:color w:val="auto"/>
    </w:rPr>
  </w:style>
  <w:style w:type="paragraph" w:customStyle="1" w:styleId="Pa12">
    <w:name w:val="Pa12"/>
    <w:basedOn w:val="Default"/>
    <w:next w:val="Default"/>
    <w:uiPriority w:val="99"/>
    <w:rsid w:val="0024183D"/>
    <w:pPr>
      <w:spacing w:line="191" w:lineRule="atLeast"/>
    </w:pPr>
    <w:rPr>
      <w:rFonts w:cstheme="minorBidi"/>
      <w:color w:val="auto"/>
    </w:rPr>
  </w:style>
  <w:style w:type="character" w:customStyle="1" w:styleId="A4">
    <w:name w:val="A4"/>
    <w:uiPriority w:val="99"/>
    <w:rsid w:val="008443BC"/>
    <w:rPr>
      <w:rFonts w:cs="AgendaPl"/>
      <w:b/>
      <w:bCs/>
      <w:color w:val="000000"/>
      <w:sz w:val="16"/>
      <w:szCs w:val="16"/>
    </w:rPr>
  </w:style>
  <w:style w:type="character" w:customStyle="1" w:styleId="A17">
    <w:name w:val="A17"/>
    <w:uiPriority w:val="99"/>
    <w:rsid w:val="008443BC"/>
    <w:rPr>
      <w:rFonts w:cs="AgendaPl"/>
      <w:color w:val="000000"/>
      <w:sz w:val="52"/>
      <w:szCs w:val="52"/>
    </w:rPr>
  </w:style>
  <w:style w:type="character" w:customStyle="1" w:styleId="A16">
    <w:name w:val="A16"/>
    <w:uiPriority w:val="99"/>
    <w:rsid w:val="0076413A"/>
    <w:rPr>
      <w:rFonts w:cs="AgendaPl"/>
      <w:color w:val="000000"/>
      <w:sz w:val="19"/>
      <w:szCs w:val="19"/>
    </w:rPr>
  </w:style>
</w:styles>
</file>

<file path=word/webSettings.xml><?xml version="1.0" encoding="utf-8"?>
<w:webSettings xmlns:r="http://schemas.openxmlformats.org/officeDocument/2006/relationships" xmlns:w="http://schemas.openxmlformats.org/wordprocessingml/2006/main">
  <w:divs>
    <w:div w:id="109974603">
      <w:bodyDiv w:val="1"/>
      <w:marLeft w:val="0"/>
      <w:marRight w:val="0"/>
      <w:marTop w:val="0"/>
      <w:marBottom w:val="0"/>
      <w:divBdr>
        <w:top w:val="none" w:sz="0" w:space="0" w:color="auto"/>
        <w:left w:val="none" w:sz="0" w:space="0" w:color="auto"/>
        <w:bottom w:val="none" w:sz="0" w:space="0" w:color="auto"/>
        <w:right w:val="none" w:sz="0" w:space="0" w:color="auto"/>
      </w:divBdr>
    </w:div>
    <w:div w:id="15322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Avans</dc:creator>
  <cp:lastModifiedBy>Admin</cp:lastModifiedBy>
  <cp:revision>7</cp:revision>
  <dcterms:created xsi:type="dcterms:W3CDTF">2020-03-30T15:16:00Z</dcterms:created>
  <dcterms:modified xsi:type="dcterms:W3CDTF">2021-04-08T11:04:00Z</dcterms:modified>
</cp:coreProperties>
</file>